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3DAFE" w14:textId="77777777" w:rsidR="00851BE0" w:rsidRDefault="00851BE0" w:rsidP="00C540A9">
      <w:pPr>
        <w:spacing w:line="276" w:lineRule="auto"/>
        <w:rPr>
          <w:sz w:val="28"/>
          <w:szCs w:val="28"/>
        </w:rPr>
      </w:pPr>
      <w:r w:rsidRPr="00851BE0">
        <w:rPr>
          <w:sz w:val="28"/>
          <w:szCs w:val="28"/>
        </w:rPr>
        <w:t>MEDIENMITTEILUNG</w:t>
      </w:r>
    </w:p>
    <w:p w14:paraId="0A06FDCA" w14:textId="4942E515" w:rsidR="00473FA5" w:rsidRDefault="00473FA5" w:rsidP="00555E4F">
      <w:pPr>
        <w:spacing w:line="276" w:lineRule="auto"/>
        <w:rPr>
          <w:b/>
          <w:szCs w:val="24"/>
        </w:rPr>
      </w:pPr>
    </w:p>
    <w:p w14:paraId="7799E924" w14:textId="19020314" w:rsidR="00B721FC" w:rsidRPr="00B721FC" w:rsidRDefault="002B18FD" w:rsidP="00B721FC">
      <w:pPr>
        <w:spacing w:line="276" w:lineRule="auto"/>
        <w:rPr>
          <w:b/>
          <w:sz w:val="28"/>
          <w:szCs w:val="28"/>
        </w:rPr>
      </w:pPr>
      <w:r>
        <w:rPr>
          <w:b/>
          <w:sz w:val="28"/>
          <w:szCs w:val="28"/>
        </w:rPr>
        <w:t>Grosser Rückenreport 2020</w:t>
      </w:r>
    </w:p>
    <w:p w14:paraId="70A01A6C" w14:textId="11563959" w:rsidR="00083AD8" w:rsidRDefault="00083AD8" w:rsidP="00B721FC">
      <w:pPr>
        <w:spacing w:line="276" w:lineRule="auto"/>
        <w:rPr>
          <w:b/>
          <w:szCs w:val="24"/>
        </w:rPr>
      </w:pPr>
      <w:r>
        <w:rPr>
          <w:b/>
          <w:szCs w:val="24"/>
        </w:rPr>
        <w:t>Wie steht es um unser</w:t>
      </w:r>
      <w:r w:rsidR="00B101AD">
        <w:rPr>
          <w:b/>
          <w:szCs w:val="24"/>
        </w:rPr>
        <w:t>e</w:t>
      </w:r>
      <w:r>
        <w:rPr>
          <w:b/>
          <w:szCs w:val="24"/>
        </w:rPr>
        <w:t xml:space="preserve"> Rücken? Die Rheumaliga </w:t>
      </w:r>
      <w:r w:rsidR="00B101AD">
        <w:rPr>
          <w:b/>
          <w:szCs w:val="24"/>
        </w:rPr>
        <w:t>hat nachge</w:t>
      </w:r>
      <w:r>
        <w:rPr>
          <w:b/>
          <w:szCs w:val="24"/>
        </w:rPr>
        <w:t>fragt</w:t>
      </w:r>
      <w:r w:rsidR="00B101AD">
        <w:rPr>
          <w:b/>
          <w:szCs w:val="24"/>
        </w:rPr>
        <w:t>.</w:t>
      </w:r>
    </w:p>
    <w:p w14:paraId="3AB2170C" w14:textId="77777777" w:rsidR="00B101AD" w:rsidRDefault="00B101AD" w:rsidP="00B721FC">
      <w:pPr>
        <w:spacing w:line="276" w:lineRule="auto"/>
        <w:rPr>
          <w:b/>
          <w:szCs w:val="24"/>
        </w:rPr>
      </w:pPr>
    </w:p>
    <w:p w14:paraId="54332945" w14:textId="77777777" w:rsidR="00B101AD" w:rsidRDefault="00B101AD" w:rsidP="00DA0D5D">
      <w:pPr>
        <w:spacing w:line="276" w:lineRule="auto"/>
        <w:rPr>
          <w:sz w:val="20"/>
        </w:rPr>
      </w:pPr>
    </w:p>
    <w:p w14:paraId="04321770" w14:textId="186080B6" w:rsidR="00DA0D5D" w:rsidRDefault="00DA0D5D" w:rsidP="00DA0D5D">
      <w:pPr>
        <w:spacing w:line="276" w:lineRule="auto"/>
        <w:rPr>
          <w:sz w:val="20"/>
        </w:rPr>
      </w:pPr>
      <w:r>
        <w:rPr>
          <w:sz w:val="20"/>
        </w:rPr>
        <w:t>Zürich,</w:t>
      </w:r>
      <w:r w:rsidR="00001170">
        <w:rPr>
          <w:sz w:val="20"/>
        </w:rPr>
        <w:t xml:space="preserve"> </w:t>
      </w:r>
      <w:r w:rsidR="003D2C4D">
        <w:rPr>
          <w:sz w:val="20"/>
        </w:rPr>
        <w:t>8</w:t>
      </w:r>
      <w:r w:rsidR="00001170">
        <w:rPr>
          <w:sz w:val="20"/>
        </w:rPr>
        <w:t>.</w:t>
      </w:r>
      <w:r w:rsidR="00555E4F">
        <w:rPr>
          <w:sz w:val="20"/>
        </w:rPr>
        <w:t xml:space="preserve"> </w:t>
      </w:r>
      <w:r w:rsidR="003D2C4D">
        <w:rPr>
          <w:sz w:val="20"/>
        </w:rPr>
        <w:t xml:space="preserve">Juli </w:t>
      </w:r>
      <w:r>
        <w:rPr>
          <w:sz w:val="20"/>
        </w:rPr>
        <w:t>20</w:t>
      </w:r>
      <w:r w:rsidR="003A1E36">
        <w:rPr>
          <w:sz w:val="20"/>
        </w:rPr>
        <w:t>20</w:t>
      </w:r>
    </w:p>
    <w:p w14:paraId="0D41F7FC" w14:textId="77777777" w:rsidR="00010CE9" w:rsidRDefault="00010CE9" w:rsidP="00010CE9">
      <w:pPr>
        <w:spacing w:line="276" w:lineRule="auto"/>
        <w:rPr>
          <w:b/>
          <w:bCs/>
          <w:sz w:val="20"/>
        </w:rPr>
      </w:pPr>
    </w:p>
    <w:p w14:paraId="137029FF" w14:textId="6F3AC5CE" w:rsidR="00B101AD" w:rsidRPr="00B101AD" w:rsidRDefault="00B101AD" w:rsidP="00B101AD">
      <w:pPr>
        <w:rPr>
          <w:b/>
          <w:bCs/>
          <w:szCs w:val="24"/>
        </w:rPr>
      </w:pPr>
      <w:r w:rsidRPr="00B101AD">
        <w:rPr>
          <w:b/>
          <w:bCs/>
          <w:szCs w:val="24"/>
        </w:rPr>
        <w:t>Der Rückenreport 2020 basiert auf einer repräsentativen Bevölkerungsumfrage in Verbindung mit den neusten wissenschaftlichen Erkenntnissen. Er beschreibt ein epidemisches Volksleiden mit erheblichen gesundheitlichen, sozialen und finanziellen Folgen</w:t>
      </w:r>
      <w:r w:rsidR="00544D8E" w:rsidRPr="00B101AD">
        <w:rPr>
          <w:b/>
          <w:bCs/>
          <w:szCs w:val="24"/>
        </w:rPr>
        <w:t xml:space="preserve">. </w:t>
      </w:r>
      <w:r w:rsidRPr="00B101AD">
        <w:rPr>
          <w:b/>
          <w:bCs/>
          <w:szCs w:val="24"/>
        </w:rPr>
        <w:t xml:space="preserve">Zwar bessern sich akute Rückenschmerzen oftmals binnen weniger Tage oder Wochen. Sie können jedoch auch </w:t>
      </w:r>
      <w:r w:rsidR="00EF4C11" w:rsidRPr="00B101AD">
        <w:rPr>
          <w:b/>
          <w:bCs/>
          <w:szCs w:val="24"/>
        </w:rPr>
        <w:t>chronifizieren</w:t>
      </w:r>
      <w:r w:rsidRPr="00B101AD">
        <w:rPr>
          <w:b/>
          <w:bCs/>
          <w:szCs w:val="24"/>
        </w:rPr>
        <w:t xml:space="preserve"> und die Lebensqualität der Betroffenen </w:t>
      </w:r>
      <w:r>
        <w:rPr>
          <w:b/>
          <w:bCs/>
          <w:szCs w:val="24"/>
        </w:rPr>
        <w:t xml:space="preserve">langfristig </w:t>
      </w:r>
      <w:r w:rsidRPr="00B101AD">
        <w:rPr>
          <w:b/>
          <w:bCs/>
          <w:szCs w:val="24"/>
        </w:rPr>
        <w:t xml:space="preserve">massiv einschränken. Dies gilt es zu vermeiden. Ein Resultat der Umfrage ist speziell besorgniserregend: Die Mehrheit der Befragten erkennt die Warnsignale nicht, und weiss nicht, wann </w:t>
      </w:r>
      <w:r>
        <w:rPr>
          <w:b/>
          <w:bCs/>
          <w:szCs w:val="24"/>
        </w:rPr>
        <w:t>es Zeit</w:t>
      </w:r>
      <w:r w:rsidRPr="00B101AD">
        <w:rPr>
          <w:b/>
          <w:bCs/>
          <w:szCs w:val="24"/>
        </w:rPr>
        <w:t xml:space="preserve"> ist, eine Ärztin oder einen Arzt aufzusuchen. </w:t>
      </w:r>
    </w:p>
    <w:p w14:paraId="33090410" w14:textId="77777777" w:rsidR="00B101AD" w:rsidRDefault="00B101AD" w:rsidP="00B101AD">
      <w:pPr>
        <w:rPr>
          <w:szCs w:val="24"/>
        </w:rPr>
      </w:pPr>
    </w:p>
    <w:p w14:paraId="720EB7AF" w14:textId="62CB0F46" w:rsidR="001130B0" w:rsidRDefault="001130B0" w:rsidP="00010CE9">
      <w:pPr>
        <w:spacing w:line="276" w:lineRule="auto"/>
        <w:rPr>
          <w:szCs w:val="24"/>
        </w:rPr>
      </w:pPr>
    </w:p>
    <w:p w14:paraId="2315CC25" w14:textId="33B539B5" w:rsidR="00B101AD" w:rsidRDefault="003D2C4D" w:rsidP="00010CE9">
      <w:pPr>
        <w:spacing w:line="276" w:lineRule="auto"/>
        <w:rPr>
          <w:szCs w:val="24"/>
        </w:rPr>
      </w:pPr>
      <w:r>
        <w:rPr>
          <w:b/>
          <w:bCs/>
          <w:szCs w:val="24"/>
        </w:rPr>
        <w:t>Das Volksleiden unter der Lupe</w:t>
      </w:r>
      <w:r w:rsidR="00A058D5">
        <w:rPr>
          <w:szCs w:val="24"/>
        </w:rPr>
        <w:t xml:space="preserve"> </w:t>
      </w:r>
    </w:p>
    <w:p w14:paraId="385A349C" w14:textId="7E26E395" w:rsidR="00B101AD" w:rsidRDefault="00B101AD" w:rsidP="00B101AD">
      <w:pPr>
        <w:spacing w:line="276" w:lineRule="auto"/>
        <w:rPr>
          <w:szCs w:val="24"/>
        </w:rPr>
      </w:pPr>
      <w:r w:rsidRPr="00B101AD">
        <w:rPr>
          <w:szCs w:val="24"/>
        </w:rPr>
        <w:t xml:space="preserve">Die Rheumaliga Schweiz veröffentlicht den </w:t>
      </w:r>
      <w:bookmarkStart w:id="0" w:name="_Hlk45021549"/>
      <w:r w:rsidRPr="00B101AD">
        <w:rPr>
          <w:szCs w:val="24"/>
        </w:rPr>
        <w:t>«</w:t>
      </w:r>
      <w:bookmarkEnd w:id="0"/>
      <w:r w:rsidRPr="00B101AD">
        <w:rPr>
          <w:szCs w:val="24"/>
        </w:rPr>
        <w:t>Rückenreport Schweiz 2020».</w:t>
      </w:r>
      <w:r>
        <w:rPr>
          <w:szCs w:val="24"/>
        </w:rPr>
        <w:t xml:space="preserve"> </w:t>
      </w:r>
      <w:r w:rsidRPr="00B101AD">
        <w:rPr>
          <w:szCs w:val="24"/>
        </w:rPr>
        <w:t xml:space="preserve">Über tausend Männer und Frauen haben im Frühling 2020 an einer repräsentativen Umfrage der Rheumaliga Schweiz zum Thema Rückenschmerzen teilgenommen. Die Ergebnisse zeichnen ein Bild dessen, wie sich </w:t>
      </w:r>
      <w:r>
        <w:rPr>
          <w:szCs w:val="24"/>
        </w:rPr>
        <w:t>die Bevölkerung</w:t>
      </w:r>
      <w:r w:rsidRPr="00B101AD">
        <w:rPr>
          <w:szCs w:val="24"/>
        </w:rPr>
        <w:t xml:space="preserve"> mit Rückenschmerzen konfrontiert </w:t>
      </w:r>
      <w:r>
        <w:rPr>
          <w:szCs w:val="24"/>
        </w:rPr>
        <w:t>sieht</w:t>
      </w:r>
      <w:r w:rsidRPr="00B101AD">
        <w:rPr>
          <w:szCs w:val="24"/>
        </w:rPr>
        <w:t xml:space="preserve"> und </w:t>
      </w:r>
      <w:r>
        <w:rPr>
          <w:szCs w:val="24"/>
        </w:rPr>
        <w:t xml:space="preserve">wie sie </w:t>
      </w:r>
      <w:r w:rsidRPr="00B101AD">
        <w:rPr>
          <w:szCs w:val="24"/>
        </w:rPr>
        <w:t xml:space="preserve">sich </w:t>
      </w:r>
      <w:r w:rsidR="00387447">
        <w:rPr>
          <w:szCs w:val="24"/>
        </w:rPr>
        <w:t>verhält</w:t>
      </w:r>
      <w:r w:rsidRPr="00B101AD">
        <w:rPr>
          <w:szCs w:val="24"/>
        </w:rPr>
        <w:t xml:space="preserve">. Der Report fasst alle Ergebnisse der Umfrage 2020 zusammen, stellt sie in </w:t>
      </w:r>
      <w:r w:rsidR="003D2C4D">
        <w:rPr>
          <w:szCs w:val="24"/>
        </w:rPr>
        <w:t>Bezug zur</w:t>
      </w:r>
      <w:r w:rsidRPr="00B101AD">
        <w:rPr>
          <w:szCs w:val="24"/>
        </w:rPr>
        <w:t xml:space="preserve"> aktuellen wissenschaftlichen Forschung und vergleicht sie mit der </w:t>
      </w:r>
      <w:r w:rsidR="00B70E98">
        <w:rPr>
          <w:szCs w:val="24"/>
        </w:rPr>
        <w:t xml:space="preserve">viel zitierten </w:t>
      </w:r>
      <w:r w:rsidRPr="00B101AD">
        <w:rPr>
          <w:szCs w:val="24"/>
        </w:rPr>
        <w:t xml:space="preserve">Vorgänger-Umfrage, dem </w:t>
      </w:r>
      <w:r w:rsidR="003D2C4D" w:rsidRPr="003D2C4D">
        <w:rPr>
          <w:szCs w:val="24"/>
        </w:rPr>
        <w:t>«</w:t>
      </w:r>
      <w:r w:rsidRPr="00B101AD">
        <w:rPr>
          <w:szCs w:val="24"/>
        </w:rPr>
        <w:t>Rückenreport 201</w:t>
      </w:r>
      <w:r w:rsidR="00B70E98">
        <w:rPr>
          <w:szCs w:val="24"/>
        </w:rPr>
        <w:t>1</w:t>
      </w:r>
      <w:r w:rsidR="003D2C4D" w:rsidRPr="00B101AD">
        <w:rPr>
          <w:szCs w:val="24"/>
        </w:rPr>
        <w:t>»</w:t>
      </w:r>
      <w:r w:rsidRPr="00B101AD">
        <w:rPr>
          <w:szCs w:val="24"/>
        </w:rPr>
        <w:t>.</w:t>
      </w:r>
    </w:p>
    <w:p w14:paraId="561E3E9A" w14:textId="6154871D" w:rsidR="002D1140" w:rsidRDefault="002D1140" w:rsidP="00B101AD">
      <w:pPr>
        <w:spacing w:line="276" w:lineRule="auto"/>
        <w:rPr>
          <w:szCs w:val="24"/>
        </w:rPr>
      </w:pPr>
    </w:p>
    <w:p w14:paraId="43BE2CF7" w14:textId="77777777" w:rsidR="002D1140" w:rsidRPr="002D1140" w:rsidRDefault="002D1140" w:rsidP="002D1140">
      <w:pPr>
        <w:spacing w:line="276" w:lineRule="auto"/>
        <w:rPr>
          <w:b/>
          <w:bCs/>
          <w:szCs w:val="24"/>
        </w:rPr>
      </w:pPr>
      <w:r w:rsidRPr="002D1140">
        <w:rPr>
          <w:b/>
          <w:bCs/>
          <w:szCs w:val="24"/>
        </w:rPr>
        <w:t>Rückenschmerzen nehmen stark zu</w:t>
      </w:r>
    </w:p>
    <w:p w14:paraId="02D05654" w14:textId="4A599747" w:rsidR="002D1140" w:rsidRDefault="002D1140" w:rsidP="002D1140">
      <w:pPr>
        <w:spacing w:line="276" w:lineRule="auto"/>
        <w:rPr>
          <w:szCs w:val="24"/>
        </w:rPr>
      </w:pPr>
      <w:r w:rsidRPr="002D1140">
        <w:rPr>
          <w:szCs w:val="24"/>
        </w:rPr>
        <w:t xml:space="preserve">Rückenschmerzen haben epidemische Ausmasse angenommen. Der Vergleich 2011/2020 zeigt eine deutliche Zunahme. Vor neun Jahren hatten 39% der befragten Personen angegeben, mehrmals pro Woche oder Monat </w:t>
      </w:r>
      <w:r w:rsidR="009D19A4">
        <w:rPr>
          <w:szCs w:val="24"/>
        </w:rPr>
        <w:t xml:space="preserve">unter </w:t>
      </w:r>
      <w:r w:rsidRPr="002D1140">
        <w:rPr>
          <w:szCs w:val="24"/>
        </w:rPr>
        <w:t>Rückenschmerzen</w:t>
      </w:r>
      <w:r w:rsidR="009D19A4">
        <w:rPr>
          <w:szCs w:val="24"/>
        </w:rPr>
        <w:t xml:space="preserve"> zu leiden</w:t>
      </w:r>
      <w:r w:rsidRPr="002D1140">
        <w:rPr>
          <w:szCs w:val="24"/>
        </w:rPr>
        <w:t>. 2020 sind es bereits 50%. Der Anteil derer, die gar nie Rückenschmerzen haben, ist von 7% auf 2% gefallen.</w:t>
      </w:r>
    </w:p>
    <w:p w14:paraId="54CC40F2" w14:textId="6A00F7D6" w:rsidR="003D2C4D" w:rsidRDefault="003D2C4D" w:rsidP="002D1140">
      <w:pPr>
        <w:spacing w:line="276" w:lineRule="auto"/>
        <w:rPr>
          <w:szCs w:val="24"/>
        </w:rPr>
      </w:pPr>
    </w:p>
    <w:p w14:paraId="4230CCB8" w14:textId="67E8611B" w:rsidR="003D2C4D" w:rsidRDefault="003D2C4D" w:rsidP="002D1140">
      <w:pPr>
        <w:spacing w:line="276" w:lineRule="auto"/>
        <w:rPr>
          <w:szCs w:val="24"/>
        </w:rPr>
      </w:pPr>
    </w:p>
    <w:p w14:paraId="58E23C6C" w14:textId="7A34DF7C" w:rsidR="003D2C4D" w:rsidRDefault="003D2C4D" w:rsidP="002D1140">
      <w:pPr>
        <w:spacing w:line="276" w:lineRule="auto"/>
        <w:rPr>
          <w:szCs w:val="24"/>
        </w:rPr>
      </w:pPr>
    </w:p>
    <w:p w14:paraId="596E9999" w14:textId="03075EAC" w:rsidR="003D2C4D" w:rsidRDefault="003D2C4D" w:rsidP="002D1140">
      <w:pPr>
        <w:spacing w:line="276" w:lineRule="auto"/>
        <w:rPr>
          <w:szCs w:val="24"/>
        </w:rPr>
      </w:pPr>
    </w:p>
    <w:p w14:paraId="4CC7A907" w14:textId="22AC4265" w:rsidR="003D2C4D" w:rsidRDefault="003D2C4D" w:rsidP="002D1140">
      <w:pPr>
        <w:spacing w:line="276" w:lineRule="auto"/>
        <w:rPr>
          <w:szCs w:val="24"/>
        </w:rPr>
      </w:pPr>
    </w:p>
    <w:p w14:paraId="457BE6CC" w14:textId="3D51EC3D" w:rsidR="003D2C4D" w:rsidRDefault="003D2C4D" w:rsidP="002D1140">
      <w:pPr>
        <w:spacing w:line="276" w:lineRule="auto"/>
        <w:rPr>
          <w:szCs w:val="24"/>
        </w:rPr>
      </w:pPr>
    </w:p>
    <w:p w14:paraId="11A1973B" w14:textId="77777777" w:rsidR="003D2C4D" w:rsidRDefault="003D2C4D" w:rsidP="002D1140">
      <w:pPr>
        <w:spacing w:line="276" w:lineRule="auto"/>
        <w:rPr>
          <w:szCs w:val="24"/>
        </w:rPr>
      </w:pPr>
    </w:p>
    <w:p w14:paraId="6A19EE48" w14:textId="6C50DD45" w:rsidR="003D2C4D" w:rsidRDefault="003D2C4D" w:rsidP="002D1140">
      <w:pPr>
        <w:spacing w:line="276" w:lineRule="auto"/>
        <w:rPr>
          <w:szCs w:val="24"/>
        </w:rPr>
      </w:pPr>
      <w:r>
        <w:rPr>
          <w:noProof/>
        </w:rPr>
        <w:lastRenderedPageBreak/>
        <w:drawing>
          <wp:inline distT="0" distB="0" distL="0" distR="0" wp14:anchorId="754592DB" wp14:editId="091FBFE4">
            <wp:extent cx="5759450" cy="2519680"/>
            <wp:effectExtent l="0" t="0" r="12700" b="13970"/>
            <wp:docPr id="5" name="Diagramm 5">
              <a:extLst xmlns:a="http://schemas.openxmlformats.org/drawingml/2006/main">
                <a:ext uri="{FF2B5EF4-FFF2-40B4-BE49-F238E27FC236}">
                  <a16:creationId xmlns:a16="http://schemas.microsoft.com/office/drawing/2014/main" id="{141D86CD-C1FD-4215-8EE4-BDC809D7C0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5AF54D" w14:textId="4FEB13E7" w:rsidR="00B24252" w:rsidRDefault="00B24252" w:rsidP="00B101AD">
      <w:pPr>
        <w:spacing w:line="276" w:lineRule="auto"/>
        <w:rPr>
          <w:szCs w:val="24"/>
        </w:rPr>
      </w:pPr>
    </w:p>
    <w:p w14:paraId="2CC89539" w14:textId="32F75389" w:rsidR="00B101AD" w:rsidRPr="00B70E98" w:rsidRDefault="00B70E98" w:rsidP="00010CE9">
      <w:pPr>
        <w:spacing w:line="276" w:lineRule="auto"/>
        <w:rPr>
          <w:b/>
          <w:bCs/>
          <w:szCs w:val="24"/>
        </w:rPr>
      </w:pPr>
      <w:r w:rsidRPr="00B70E98">
        <w:rPr>
          <w:b/>
          <w:bCs/>
          <w:szCs w:val="24"/>
        </w:rPr>
        <w:t>Alarm</w:t>
      </w:r>
      <w:r w:rsidR="00387447">
        <w:rPr>
          <w:b/>
          <w:bCs/>
          <w:szCs w:val="24"/>
        </w:rPr>
        <w:t>!</w:t>
      </w:r>
    </w:p>
    <w:p w14:paraId="72A4223B" w14:textId="1C111BE8" w:rsidR="00B101AD" w:rsidRPr="00B101AD" w:rsidRDefault="00B70E98" w:rsidP="00B101AD">
      <w:pPr>
        <w:spacing w:line="276" w:lineRule="auto"/>
        <w:rPr>
          <w:szCs w:val="24"/>
        </w:rPr>
      </w:pPr>
      <w:r>
        <w:rPr>
          <w:szCs w:val="24"/>
        </w:rPr>
        <w:t>Wann muss ein Arzt oder eine Ärztin aufgesucht werden? Allzu viele Umfrageteilnehmende konnten dies</w:t>
      </w:r>
      <w:r w:rsidR="009D19A4">
        <w:rPr>
          <w:szCs w:val="24"/>
        </w:rPr>
        <w:t>e</w:t>
      </w:r>
      <w:r>
        <w:rPr>
          <w:szCs w:val="24"/>
        </w:rPr>
        <w:t xml:space="preserve"> Frage nicht richtig beantworten. </w:t>
      </w:r>
      <w:r w:rsidR="00B101AD" w:rsidRPr="00B101AD">
        <w:rPr>
          <w:szCs w:val="24"/>
        </w:rPr>
        <w:t>Akute Rückenschmerzen bessern sich normalerweise binnen weniger Tage oder Wochen. Solange die Schmerzen ertrag</w:t>
      </w:r>
      <w:r>
        <w:rPr>
          <w:szCs w:val="24"/>
        </w:rPr>
        <w:t>bar sind</w:t>
      </w:r>
      <w:r w:rsidR="00B101AD" w:rsidRPr="00B101AD">
        <w:rPr>
          <w:szCs w:val="24"/>
        </w:rPr>
        <w:t>, brauch</w:t>
      </w:r>
      <w:r>
        <w:rPr>
          <w:szCs w:val="24"/>
        </w:rPr>
        <w:t xml:space="preserve">t es </w:t>
      </w:r>
      <w:r w:rsidR="00B101AD" w:rsidRPr="00B101AD">
        <w:rPr>
          <w:szCs w:val="24"/>
        </w:rPr>
        <w:t>keine ärztliche</w:t>
      </w:r>
      <w:r>
        <w:rPr>
          <w:szCs w:val="24"/>
        </w:rPr>
        <w:t xml:space="preserve"> Konsultation. </w:t>
      </w:r>
      <w:r w:rsidR="00B101AD" w:rsidRPr="00B101AD">
        <w:rPr>
          <w:szCs w:val="24"/>
        </w:rPr>
        <w:t xml:space="preserve">Hingegen </w:t>
      </w:r>
      <w:r>
        <w:rPr>
          <w:szCs w:val="24"/>
        </w:rPr>
        <w:t xml:space="preserve">darf </w:t>
      </w:r>
      <w:r w:rsidR="00B101AD" w:rsidRPr="00B101AD">
        <w:rPr>
          <w:szCs w:val="24"/>
        </w:rPr>
        <w:t>keine Zeit verl</w:t>
      </w:r>
      <w:r>
        <w:rPr>
          <w:szCs w:val="24"/>
        </w:rPr>
        <w:t>oren werden</w:t>
      </w:r>
      <w:r w:rsidR="00B101AD" w:rsidRPr="00B101AD">
        <w:rPr>
          <w:szCs w:val="24"/>
        </w:rPr>
        <w:t>, wenn zu den akuten Rückenschmerzen eine oder mehrere der folgenden Beschwerden hinzukommen</w:t>
      </w:r>
      <w:r w:rsidR="00EF4C11">
        <w:rPr>
          <w:szCs w:val="24"/>
        </w:rPr>
        <w:t>:</w:t>
      </w:r>
      <w:r>
        <w:rPr>
          <w:szCs w:val="24"/>
        </w:rPr>
        <w:br/>
      </w:r>
    </w:p>
    <w:p w14:paraId="1DC22341" w14:textId="77777777" w:rsidR="00B101AD" w:rsidRPr="00B101AD" w:rsidRDefault="00B101AD" w:rsidP="00B101AD">
      <w:pPr>
        <w:spacing w:line="276" w:lineRule="auto"/>
        <w:rPr>
          <w:szCs w:val="24"/>
        </w:rPr>
      </w:pPr>
      <w:r w:rsidRPr="00B101AD">
        <w:rPr>
          <w:szCs w:val="24"/>
        </w:rPr>
        <w:t>•</w:t>
      </w:r>
      <w:r w:rsidRPr="00B101AD">
        <w:rPr>
          <w:szCs w:val="24"/>
        </w:rPr>
        <w:tab/>
        <w:t>Starke, nicht beeinflussbare Rückenschmerzen, die in Arm oder Bein ausstrahlen</w:t>
      </w:r>
    </w:p>
    <w:p w14:paraId="3BCF24CB" w14:textId="77777777" w:rsidR="00B101AD" w:rsidRPr="00B101AD" w:rsidRDefault="00B101AD" w:rsidP="00B101AD">
      <w:pPr>
        <w:spacing w:line="276" w:lineRule="auto"/>
        <w:rPr>
          <w:szCs w:val="24"/>
        </w:rPr>
      </w:pPr>
      <w:r w:rsidRPr="00B101AD">
        <w:rPr>
          <w:szCs w:val="24"/>
        </w:rPr>
        <w:t>•</w:t>
      </w:r>
      <w:r w:rsidRPr="00B101AD">
        <w:rPr>
          <w:szCs w:val="24"/>
        </w:rPr>
        <w:tab/>
        <w:t>Taubheitsgefühl oder Kribbeln in Fuss oder Zehen</w:t>
      </w:r>
    </w:p>
    <w:p w14:paraId="14C351B8" w14:textId="77777777" w:rsidR="00B101AD" w:rsidRPr="00B101AD" w:rsidRDefault="00B101AD" w:rsidP="00B101AD">
      <w:pPr>
        <w:spacing w:line="276" w:lineRule="auto"/>
        <w:rPr>
          <w:szCs w:val="24"/>
        </w:rPr>
      </w:pPr>
      <w:r w:rsidRPr="00B101AD">
        <w:rPr>
          <w:szCs w:val="24"/>
        </w:rPr>
        <w:t>•</w:t>
      </w:r>
      <w:r w:rsidRPr="00B101AD">
        <w:rPr>
          <w:szCs w:val="24"/>
        </w:rPr>
        <w:tab/>
        <w:t>Gefühlsstörungen am Bein</w:t>
      </w:r>
    </w:p>
    <w:p w14:paraId="2422CEBF" w14:textId="77777777" w:rsidR="00B101AD" w:rsidRPr="00B101AD" w:rsidRDefault="00B101AD" w:rsidP="00B101AD">
      <w:pPr>
        <w:spacing w:line="276" w:lineRule="auto"/>
        <w:rPr>
          <w:szCs w:val="24"/>
        </w:rPr>
      </w:pPr>
      <w:r w:rsidRPr="00B101AD">
        <w:rPr>
          <w:szCs w:val="24"/>
        </w:rPr>
        <w:t>•</w:t>
      </w:r>
      <w:r w:rsidRPr="00B101AD">
        <w:rPr>
          <w:szCs w:val="24"/>
        </w:rPr>
        <w:tab/>
        <w:t>Lähmungserscheinungen in Arm oder Bein</w:t>
      </w:r>
    </w:p>
    <w:p w14:paraId="66623320" w14:textId="77777777" w:rsidR="00B101AD" w:rsidRPr="00B101AD" w:rsidRDefault="00B101AD" w:rsidP="00B101AD">
      <w:pPr>
        <w:spacing w:line="276" w:lineRule="auto"/>
        <w:rPr>
          <w:szCs w:val="24"/>
        </w:rPr>
      </w:pPr>
      <w:r w:rsidRPr="00B101AD">
        <w:rPr>
          <w:szCs w:val="24"/>
        </w:rPr>
        <w:t>•</w:t>
      </w:r>
      <w:r w:rsidRPr="00B101AD">
        <w:rPr>
          <w:szCs w:val="24"/>
        </w:rPr>
        <w:tab/>
        <w:t>Allgemeines Unwohlsein mit Fieber, Gewichtsverlust oder anderen Beschwerden</w:t>
      </w:r>
    </w:p>
    <w:p w14:paraId="6050463D" w14:textId="77777777" w:rsidR="00B101AD" w:rsidRPr="00B101AD" w:rsidRDefault="00B101AD" w:rsidP="00B101AD">
      <w:pPr>
        <w:spacing w:line="276" w:lineRule="auto"/>
        <w:rPr>
          <w:szCs w:val="24"/>
        </w:rPr>
      </w:pPr>
      <w:r w:rsidRPr="00B101AD">
        <w:rPr>
          <w:szCs w:val="24"/>
        </w:rPr>
        <w:t>•</w:t>
      </w:r>
      <w:r w:rsidRPr="00B101AD">
        <w:rPr>
          <w:szCs w:val="24"/>
        </w:rPr>
        <w:tab/>
        <w:t>Zusätzliche Schmerzen in Brust oder Bauch</w:t>
      </w:r>
    </w:p>
    <w:p w14:paraId="02A3766B" w14:textId="77777777" w:rsidR="00B101AD" w:rsidRPr="00B101AD" w:rsidRDefault="00B101AD" w:rsidP="00B101AD">
      <w:pPr>
        <w:spacing w:line="276" w:lineRule="auto"/>
        <w:rPr>
          <w:szCs w:val="24"/>
        </w:rPr>
      </w:pPr>
      <w:r w:rsidRPr="00B101AD">
        <w:rPr>
          <w:szCs w:val="24"/>
        </w:rPr>
        <w:t>•</w:t>
      </w:r>
      <w:r w:rsidRPr="00B101AD">
        <w:rPr>
          <w:szCs w:val="24"/>
        </w:rPr>
        <w:tab/>
        <w:t>Rückenschmerzen nach einem Unfall</w:t>
      </w:r>
    </w:p>
    <w:p w14:paraId="54029BB2" w14:textId="77777777" w:rsidR="00B101AD" w:rsidRPr="00B101AD" w:rsidRDefault="00B101AD" w:rsidP="00B101AD">
      <w:pPr>
        <w:spacing w:line="276" w:lineRule="auto"/>
        <w:rPr>
          <w:szCs w:val="24"/>
        </w:rPr>
      </w:pPr>
    </w:p>
    <w:p w14:paraId="77FBE14F" w14:textId="77777777" w:rsidR="00B24252" w:rsidRPr="00B24252" w:rsidRDefault="00B24252" w:rsidP="00B24252">
      <w:pPr>
        <w:spacing w:line="276" w:lineRule="auto"/>
        <w:rPr>
          <w:b/>
          <w:bCs/>
          <w:szCs w:val="24"/>
        </w:rPr>
      </w:pPr>
      <w:r w:rsidRPr="00B24252">
        <w:rPr>
          <w:b/>
          <w:bCs/>
          <w:szCs w:val="24"/>
        </w:rPr>
        <w:t>Rückenschmerzen beeinträchtigen im Alltag</w:t>
      </w:r>
    </w:p>
    <w:p w14:paraId="135A1CA2" w14:textId="5141D32F" w:rsidR="00B24252" w:rsidRDefault="00B24252" w:rsidP="00B24252">
      <w:pPr>
        <w:spacing w:line="276" w:lineRule="auto"/>
        <w:rPr>
          <w:szCs w:val="24"/>
        </w:rPr>
      </w:pPr>
      <w:r w:rsidRPr="00B24252">
        <w:rPr>
          <w:szCs w:val="24"/>
        </w:rPr>
        <w:t xml:space="preserve">Der Rückenreport </w:t>
      </w:r>
      <w:r w:rsidR="00387447">
        <w:rPr>
          <w:szCs w:val="24"/>
        </w:rPr>
        <w:t>beschreibt</w:t>
      </w:r>
      <w:r w:rsidRPr="00B24252">
        <w:rPr>
          <w:szCs w:val="24"/>
        </w:rPr>
        <w:t xml:space="preserve">, wie und wo Rückenschmerzen im Alltag stören und einschränken. Über die Hälfte der befragten Personen fühlt sich in mehreren Lebensbereichen </w:t>
      </w:r>
      <w:r w:rsidR="005C7D87">
        <w:rPr>
          <w:szCs w:val="24"/>
        </w:rPr>
        <w:t>teilweise bis stark</w:t>
      </w:r>
      <w:r w:rsidRPr="00B24252">
        <w:rPr>
          <w:szCs w:val="24"/>
        </w:rPr>
        <w:t xml:space="preserve"> beeinträchtigt. Am häufigsten beim Schlaf, beim Sport und bei Freizeitaktivitäten. Jede </w:t>
      </w:r>
      <w:r w:rsidR="004D7E5D">
        <w:rPr>
          <w:szCs w:val="24"/>
        </w:rPr>
        <w:t>vierte</w:t>
      </w:r>
      <w:r w:rsidR="004D7E5D" w:rsidRPr="00B24252">
        <w:rPr>
          <w:szCs w:val="24"/>
        </w:rPr>
        <w:t xml:space="preserve"> </w:t>
      </w:r>
      <w:r w:rsidRPr="00B24252">
        <w:rPr>
          <w:szCs w:val="24"/>
        </w:rPr>
        <w:t>befragte Person stören Rückenschmerzen bei der Ausübung des Berufes.</w:t>
      </w:r>
    </w:p>
    <w:p w14:paraId="10807CA8" w14:textId="039B869A" w:rsidR="00B24252" w:rsidRDefault="00B24252" w:rsidP="00B101AD">
      <w:pPr>
        <w:spacing w:line="276" w:lineRule="auto"/>
        <w:rPr>
          <w:szCs w:val="24"/>
        </w:rPr>
      </w:pPr>
    </w:p>
    <w:p w14:paraId="008785C2" w14:textId="6A2325B6" w:rsidR="001962C2" w:rsidRDefault="001962C2" w:rsidP="00B101AD">
      <w:pPr>
        <w:spacing w:line="276" w:lineRule="auto"/>
        <w:rPr>
          <w:szCs w:val="24"/>
        </w:rPr>
      </w:pPr>
    </w:p>
    <w:p w14:paraId="616AA6D6" w14:textId="538F3E60" w:rsidR="001962C2" w:rsidRDefault="001962C2" w:rsidP="00B101AD">
      <w:pPr>
        <w:spacing w:line="276" w:lineRule="auto"/>
        <w:rPr>
          <w:szCs w:val="24"/>
        </w:rPr>
      </w:pPr>
    </w:p>
    <w:p w14:paraId="3958D286" w14:textId="77777777" w:rsidR="001962C2" w:rsidRPr="00B101AD" w:rsidRDefault="001962C2" w:rsidP="00B101AD">
      <w:pPr>
        <w:spacing w:line="276" w:lineRule="auto"/>
        <w:rPr>
          <w:szCs w:val="24"/>
        </w:rPr>
      </w:pPr>
    </w:p>
    <w:p w14:paraId="604F99D8" w14:textId="6BEB2194" w:rsidR="00B101AD" w:rsidRPr="00B70E98" w:rsidRDefault="00B70E98" w:rsidP="00B101AD">
      <w:pPr>
        <w:spacing w:line="276" w:lineRule="auto"/>
        <w:rPr>
          <w:b/>
          <w:bCs/>
          <w:szCs w:val="24"/>
        </w:rPr>
      </w:pPr>
      <w:r w:rsidRPr="00B70E98">
        <w:rPr>
          <w:b/>
          <w:bCs/>
          <w:szCs w:val="24"/>
        </w:rPr>
        <w:lastRenderedPageBreak/>
        <w:t>Auf die Zähne beissen?</w:t>
      </w:r>
    </w:p>
    <w:p w14:paraId="68CDCC55" w14:textId="296A88E4" w:rsidR="00B101AD" w:rsidRPr="00B101AD" w:rsidRDefault="00B101AD" w:rsidP="00B101AD">
      <w:pPr>
        <w:spacing w:line="276" w:lineRule="auto"/>
        <w:rPr>
          <w:szCs w:val="24"/>
        </w:rPr>
      </w:pPr>
      <w:r w:rsidRPr="00B101AD">
        <w:rPr>
          <w:szCs w:val="24"/>
        </w:rPr>
        <w:t xml:space="preserve">Obwohl Rückenschmerzen zunehmen, haben Ausfalltage ihretwegen in den vergangenen neun Jahren abgenommen. Eine Erklärung dafür könnte darin liegen, dass Erwerbstätige </w:t>
      </w:r>
      <w:r w:rsidR="009D19A4">
        <w:rPr>
          <w:szCs w:val="24"/>
        </w:rPr>
        <w:t>trotz Krankheitsgefühl zur Arbeit gehen. Entweder aus</w:t>
      </w:r>
      <w:r w:rsidRPr="00B101AD">
        <w:rPr>
          <w:szCs w:val="24"/>
        </w:rPr>
        <w:t xml:space="preserve"> Gruppendruck oder aus Angst, den Job zu verlieren. Gemäss Erhebungen arbeiten Erwerbstätige in der Schweiz durchschnittlich vier Tage im Jahr, an denen sie eigentlich krank wären und sich besser zu Hause erholen würden.</w:t>
      </w:r>
    </w:p>
    <w:p w14:paraId="3A24C30E" w14:textId="77777777" w:rsidR="00B101AD" w:rsidRPr="00B101AD" w:rsidRDefault="00B101AD" w:rsidP="00B101AD">
      <w:pPr>
        <w:spacing w:line="276" w:lineRule="auto"/>
        <w:rPr>
          <w:szCs w:val="24"/>
        </w:rPr>
      </w:pPr>
    </w:p>
    <w:p w14:paraId="2F5BB253" w14:textId="77777777" w:rsidR="00B101AD" w:rsidRPr="00B70E98" w:rsidRDefault="00B101AD" w:rsidP="00B101AD">
      <w:pPr>
        <w:spacing w:line="276" w:lineRule="auto"/>
        <w:rPr>
          <w:b/>
          <w:bCs/>
          <w:szCs w:val="24"/>
        </w:rPr>
      </w:pPr>
      <w:r w:rsidRPr="00B70E98">
        <w:rPr>
          <w:b/>
          <w:bCs/>
          <w:szCs w:val="24"/>
        </w:rPr>
        <w:t>Rückenschmerzen verursachen hohe Kosten</w:t>
      </w:r>
    </w:p>
    <w:p w14:paraId="6BD4E381" w14:textId="13349B95" w:rsidR="00B101AD" w:rsidRPr="00B101AD" w:rsidRDefault="00B101AD" w:rsidP="00B101AD">
      <w:pPr>
        <w:spacing w:line="276" w:lineRule="auto"/>
        <w:rPr>
          <w:szCs w:val="24"/>
        </w:rPr>
      </w:pPr>
      <w:r w:rsidRPr="00B101AD">
        <w:rPr>
          <w:szCs w:val="24"/>
        </w:rPr>
        <w:t>Obschon immer weniger Ausfalltage aufs Konto von Rückenschmerzen gehen, verursachen diese enorme Produktionsverluste von 4</w:t>
      </w:r>
      <w:r w:rsidR="00883936">
        <w:rPr>
          <w:szCs w:val="24"/>
        </w:rPr>
        <w:t>’</w:t>
      </w:r>
      <w:r w:rsidRPr="00B101AD">
        <w:rPr>
          <w:szCs w:val="24"/>
        </w:rPr>
        <w:t>939 Franken pro Patient</w:t>
      </w:r>
      <w:r w:rsidR="00883936">
        <w:rPr>
          <w:szCs w:val="24"/>
        </w:rPr>
        <w:t>/in</w:t>
      </w:r>
      <w:r w:rsidRPr="00B101AD">
        <w:rPr>
          <w:szCs w:val="24"/>
        </w:rPr>
        <w:t xml:space="preserve"> und Jahr. Darüber hinaus deckt der Rückenreport auf, dass die Betroffenen einen erheblichen Anteil an den Gesundheitskosten selber tragen: Zwei von drei befragten Personen haben im Jahr 2019 nach </w:t>
      </w:r>
      <w:r w:rsidR="00EF4C11">
        <w:rPr>
          <w:szCs w:val="24"/>
        </w:rPr>
        <w:t>ihren</w:t>
      </w:r>
      <w:r w:rsidRPr="00B101AD">
        <w:rPr>
          <w:szCs w:val="24"/>
        </w:rPr>
        <w:t xml:space="preserve"> Angaben durchschnittlich 524 Franken aus dem eigenen Sack für Rückenschmerzen ausgegeben. Das umfasst alle von der Krankenkasse nicht vergüteten Kosten für Behandlungen, Arzneien oder Hilfsmittel. Bei Personen mit chronischen Rückenschmerzen beliefen sich die selbst getragenen Gesundheitskosten 2019 auf durchschnittlich 836 Franken.</w:t>
      </w:r>
    </w:p>
    <w:p w14:paraId="53D87B19" w14:textId="77777777" w:rsidR="009560DF" w:rsidRPr="00B101AD" w:rsidRDefault="009560DF" w:rsidP="00B101AD">
      <w:pPr>
        <w:spacing w:line="276" w:lineRule="auto"/>
        <w:rPr>
          <w:szCs w:val="24"/>
        </w:rPr>
      </w:pPr>
    </w:p>
    <w:p w14:paraId="1AE68845" w14:textId="77777777" w:rsidR="00B101AD" w:rsidRPr="00C35FC9" w:rsidRDefault="00B101AD" w:rsidP="00B101AD">
      <w:pPr>
        <w:spacing w:line="276" w:lineRule="auto"/>
        <w:rPr>
          <w:b/>
          <w:bCs/>
          <w:szCs w:val="24"/>
        </w:rPr>
      </w:pPr>
      <w:r w:rsidRPr="00C35FC9">
        <w:rPr>
          <w:b/>
          <w:bCs/>
          <w:szCs w:val="24"/>
        </w:rPr>
        <w:t>Ein Röstigraben bei Rückenschmerzen</w:t>
      </w:r>
    </w:p>
    <w:p w14:paraId="19068AE6" w14:textId="6F793455" w:rsidR="00B101AD" w:rsidRPr="00B101AD" w:rsidRDefault="00B101AD" w:rsidP="00B101AD">
      <w:pPr>
        <w:spacing w:line="276" w:lineRule="auto"/>
        <w:rPr>
          <w:szCs w:val="24"/>
        </w:rPr>
      </w:pPr>
      <w:r w:rsidRPr="00B101AD">
        <w:rPr>
          <w:szCs w:val="24"/>
        </w:rPr>
        <w:t>Was tun bei Rückenschmerzen? Der Rückenreport 2020 enthüllt bei dieser Frage einige kulturelle Unterschiede. Deutschschweizer/innen bewegen sich bei Rückenschmerzen deutlich häufiger als Romands/Romandes (24% gegenüber 14%). Diese schonen sich ausgiebiger als Deutschschweizer/innen (24% gegenüber 10%). Bei Rücken</w:t>
      </w:r>
      <w:r w:rsidR="002D1140">
        <w:rPr>
          <w:szCs w:val="24"/>
        </w:rPr>
        <w:t>problemen</w:t>
      </w:r>
      <w:r w:rsidRPr="00B101AD">
        <w:rPr>
          <w:szCs w:val="24"/>
        </w:rPr>
        <w:t xml:space="preserve"> einfache Hausmittelchen wie Wärme oder Kälte anzuwenden, ist </w:t>
      </w:r>
      <w:r w:rsidR="009560DF">
        <w:rPr>
          <w:szCs w:val="24"/>
        </w:rPr>
        <w:t xml:space="preserve">zudem </w:t>
      </w:r>
      <w:r w:rsidRPr="00B101AD">
        <w:rPr>
          <w:szCs w:val="24"/>
        </w:rPr>
        <w:t xml:space="preserve">in der Deutschschweiz populärer als in der Romandie. </w:t>
      </w:r>
    </w:p>
    <w:p w14:paraId="2B0B4623" w14:textId="5E08BC65" w:rsidR="00B101AD" w:rsidRDefault="00B101AD" w:rsidP="00B101AD">
      <w:pPr>
        <w:spacing w:line="276" w:lineRule="auto"/>
        <w:rPr>
          <w:szCs w:val="24"/>
        </w:rPr>
      </w:pPr>
    </w:p>
    <w:p w14:paraId="10304C21" w14:textId="4A9F55D3" w:rsidR="00432904" w:rsidRPr="00432904" w:rsidRDefault="00432904" w:rsidP="00B101AD">
      <w:pPr>
        <w:spacing w:line="276" w:lineRule="auto"/>
        <w:rPr>
          <w:b/>
          <w:bCs/>
          <w:szCs w:val="24"/>
        </w:rPr>
      </w:pPr>
      <w:r w:rsidRPr="00432904">
        <w:rPr>
          <w:b/>
          <w:bCs/>
          <w:szCs w:val="24"/>
        </w:rPr>
        <w:t>Bewegung bringt’s</w:t>
      </w:r>
    </w:p>
    <w:p w14:paraId="563C508C" w14:textId="472B2A76" w:rsidR="00C35FC9" w:rsidRPr="00B101AD" w:rsidRDefault="00C35FC9" w:rsidP="00B101AD">
      <w:pPr>
        <w:spacing w:line="276" w:lineRule="auto"/>
        <w:rPr>
          <w:szCs w:val="24"/>
        </w:rPr>
      </w:pPr>
      <w:r>
        <w:rPr>
          <w:szCs w:val="24"/>
        </w:rPr>
        <w:t xml:space="preserve">Mit gezielter Bewegung </w:t>
      </w:r>
      <w:r w:rsidR="00EF4C11">
        <w:rPr>
          <w:szCs w:val="24"/>
        </w:rPr>
        <w:t>kann</w:t>
      </w:r>
      <w:r>
        <w:rPr>
          <w:szCs w:val="24"/>
        </w:rPr>
        <w:t xml:space="preserve"> Rückenschmerzen entgegengewirkt </w:t>
      </w:r>
      <w:r w:rsidR="00014F78">
        <w:rPr>
          <w:szCs w:val="24"/>
        </w:rPr>
        <w:t>und eine Chronifizierung vermieden werden</w:t>
      </w:r>
      <w:r>
        <w:rPr>
          <w:szCs w:val="24"/>
        </w:rPr>
        <w:t>. Dieses Gesundheitsbewusstsein ist zwar vorhanden</w:t>
      </w:r>
      <w:r w:rsidR="00EF4C11">
        <w:rPr>
          <w:szCs w:val="24"/>
        </w:rPr>
        <w:t>, a</w:t>
      </w:r>
      <w:r>
        <w:rPr>
          <w:szCs w:val="24"/>
        </w:rPr>
        <w:t xml:space="preserve">ber wir sitzen zu viel und bewegen uns zu wenig. </w:t>
      </w:r>
      <w:r w:rsidRPr="00C35FC9">
        <w:rPr>
          <w:szCs w:val="24"/>
        </w:rPr>
        <w:t>Generell angeraten wird ein wöchentliches Minimum von 150 Minuten körperlicher Bewegung, bei der sich Puls und Atmung leicht beschleunigen. Oder wöchentlich mindestens 75 Minuten intensiver körperlicher Bewegung.</w:t>
      </w:r>
      <w:r w:rsidR="00014F78">
        <w:rPr>
          <w:szCs w:val="24"/>
        </w:rPr>
        <w:t xml:space="preserve"> Die </w:t>
      </w:r>
      <w:r w:rsidR="008822A2">
        <w:rPr>
          <w:szCs w:val="24"/>
        </w:rPr>
        <w:t xml:space="preserve">Rheumaliga bietet vom </w:t>
      </w:r>
      <w:r w:rsidR="00432904">
        <w:rPr>
          <w:szCs w:val="24"/>
        </w:rPr>
        <w:t>Gruppenkurs «</w:t>
      </w:r>
      <w:r w:rsidR="008822A2" w:rsidRPr="008822A2">
        <w:rPr>
          <w:szCs w:val="24"/>
        </w:rPr>
        <w:t>Active Backademy</w:t>
      </w:r>
      <w:r w:rsidR="00432904">
        <w:rPr>
          <w:szCs w:val="24"/>
        </w:rPr>
        <w:t xml:space="preserve">» über den Rückencoach in Buchform bis zum praktischen Faltblatt mit einfachen Rückenübungen für jede und jeden das passende Programm. </w:t>
      </w:r>
    </w:p>
    <w:p w14:paraId="2B6D3807" w14:textId="77777777" w:rsidR="00C35FC9" w:rsidRDefault="00C35FC9" w:rsidP="00B101AD">
      <w:pPr>
        <w:spacing w:line="276" w:lineRule="auto"/>
        <w:rPr>
          <w:szCs w:val="24"/>
        </w:rPr>
      </w:pPr>
    </w:p>
    <w:p w14:paraId="7EAD9214" w14:textId="77777777" w:rsidR="00C35FC9" w:rsidRDefault="00C35FC9" w:rsidP="00B101AD">
      <w:pPr>
        <w:spacing w:line="276" w:lineRule="auto"/>
        <w:rPr>
          <w:szCs w:val="24"/>
        </w:rPr>
      </w:pPr>
    </w:p>
    <w:p w14:paraId="6A8E8979" w14:textId="32587D9B" w:rsidR="00B101AD" w:rsidRPr="00B101AD" w:rsidRDefault="00B101AD" w:rsidP="00B101AD">
      <w:pPr>
        <w:spacing w:line="276" w:lineRule="auto"/>
        <w:rPr>
          <w:szCs w:val="24"/>
        </w:rPr>
      </w:pPr>
      <w:r w:rsidRPr="00B101AD">
        <w:rPr>
          <w:szCs w:val="24"/>
        </w:rPr>
        <w:lastRenderedPageBreak/>
        <w:t>Der Rückenreport Schweiz 2020 enthält noch viele weitere Zahlen und Fakten, Einsichten und Entwicklungen</w:t>
      </w:r>
      <w:r w:rsidR="00CE09D8">
        <w:rPr>
          <w:szCs w:val="24"/>
        </w:rPr>
        <w:t xml:space="preserve">: </w:t>
      </w:r>
      <w:hyperlink r:id="rId9" w:history="1">
        <w:r w:rsidR="00CE09D8" w:rsidRPr="002D7D87">
          <w:rPr>
            <w:rStyle w:val="Hyperlink"/>
            <w:szCs w:val="24"/>
          </w:rPr>
          <w:t>www.rheumaliga.ch/assets/doc/CH_Dokumente/medien/grosser-rueckenreport-2020/Rueckenreport-2020.pdf</w:t>
        </w:r>
      </w:hyperlink>
      <w:r w:rsidR="00CE09D8">
        <w:rPr>
          <w:szCs w:val="24"/>
        </w:rPr>
        <w:t xml:space="preserve"> </w:t>
      </w:r>
      <w:bookmarkStart w:id="1" w:name="_GoBack"/>
      <w:bookmarkEnd w:id="1"/>
    </w:p>
    <w:p w14:paraId="10F818CF" w14:textId="634710C1" w:rsidR="00B101AD" w:rsidRDefault="00B101AD" w:rsidP="00010CE9">
      <w:pPr>
        <w:spacing w:line="276" w:lineRule="auto"/>
        <w:rPr>
          <w:szCs w:val="24"/>
        </w:rPr>
      </w:pPr>
    </w:p>
    <w:p w14:paraId="385AB7AC" w14:textId="77777777" w:rsidR="009560DF" w:rsidRDefault="009560DF" w:rsidP="00010CE9">
      <w:pPr>
        <w:spacing w:line="276" w:lineRule="auto"/>
        <w:rPr>
          <w:szCs w:val="24"/>
        </w:rPr>
      </w:pPr>
    </w:p>
    <w:p w14:paraId="3ED2F175" w14:textId="4B5DA9C7" w:rsidR="00B101AD" w:rsidRPr="00B101AD" w:rsidRDefault="009560DF" w:rsidP="00010CE9">
      <w:pPr>
        <w:spacing w:line="276" w:lineRule="auto"/>
        <w:rPr>
          <w:szCs w:val="24"/>
        </w:rPr>
      </w:pPr>
      <w:r w:rsidRPr="009560DF">
        <w:rPr>
          <w:noProof/>
        </w:rPr>
        <w:drawing>
          <wp:inline distT="0" distB="0" distL="0" distR="0" wp14:anchorId="6B4C43EA" wp14:editId="5BD311C5">
            <wp:extent cx="5759450" cy="406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406400"/>
                    </a:xfrm>
                    <a:prstGeom prst="rect">
                      <a:avLst/>
                    </a:prstGeom>
                    <a:noFill/>
                    <a:ln>
                      <a:noFill/>
                    </a:ln>
                  </pic:spPr>
                </pic:pic>
              </a:graphicData>
            </a:graphic>
          </wp:inline>
        </w:drawing>
      </w:r>
    </w:p>
    <w:p w14:paraId="4838CD57" w14:textId="77777777" w:rsidR="00B101AD" w:rsidRDefault="00B101AD" w:rsidP="00B101AD">
      <w:pPr>
        <w:spacing w:line="276" w:lineRule="auto"/>
        <w:rPr>
          <w:rFonts w:cs="Arial"/>
          <w:i/>
          <w:iCs/>
          <w:sz w:val="22"/>
          <w:szCs w:val="22"/>
        </w:rPr>
      </w:pPr>
    </w:p>
    <w:p w14:paraId="6F3053FF" w14:textId="5176142E" w:rsidR="00E073A2" w:rsidRPr="00EF4C11" w:rsidRDefault="00D81654" w:rsidP="002F24CA">
      <w:pPr>
        <w:spacing w:line="276" w:lineRule="auto"/>
        <w:rPr>
          <w:szCs w:val="24"/>
        </w:rPr>
      </w:pPr>
      <w:r w:rsidRPr="00EF4C11">
        <w:rPr>
          <w:b/>
          <w:bCs/>
          <w:szCs w:val="24"/>
        </w:rPr>
        <w:t>Weitere Auskünfte</w:t>
      </w:r>
      <w:r w:rsidR="00C74640" w:rsidRPr="00EF4C11">
        <w:rPr>
          <w:b/>
          <w:bCs/>
          <w:szCs w:val="24"/>
        </w:rPr>
        <w:br/>
      </w:r>
      <w:r w:rsidR="00FD0EAB" w:rsidRPr="00EF4C11">
        <w:rPr>
          <w:szCs w:val="24"/>
        </w:rPr>
        <w:t>Monika Siber</w:t>
      </w:r>
      <w:r w:rsidRPr="00EF4C11">
        <w:rPr>
          <w:szCs w:val="24"/>
        </w:rPr>
        <w:t xml:space="preserve">, </w:t>
      </w:r>
      <w:r w:rsidR="00FD0EAB" w:rsidRPr="00EF4C11">
        <w:rPr>
          <w:szCs w:val="24"/>
        </w:rPr>
        <w:t xml:space="preserve">Leiterin Kommunikation, </w:t>
      </w:r>
      <w:r w:rsidRPr="00EF4C11">
        <w:rPr>
          <w:szCs w:val="24"/>
        </w:rPr>
        <w:t xml:space="preserve">Tel. </w:t>
      </w:r>
      <w:r w:rsidR="0001503C" w:rsidRPr="00EF4C11">
        <w:rPr>
          <w:szCs w:val="24"/>
        </w:rPr>
        <w:t>044 487 40 60</w:t>
      </w:r>
      <w:r w:rsidR="00120C95" w:rsidRPr="00EF4C11">
        <w:rPr>
          <w:szCs w:val="24"/>
        </w:rPr>
        <w:t>,</w:t>
      </w:r>
      <w:r w:rsidR="00B26C85" w:rsidRPr="00EF4C11">
        <w:rPr>
          <w:szCs w:val="24"/>
        </w:rPr>
        <w:t xml:space="preserve"> </w:t>
      </w:r>
      <w:r w:rsidR="00FD0EAB" w:rsidRPr="00EF4C11">
        <w:rPr>
          <w:szCs w:val="24"/>
        </w:rPr>
        <w:t>m.siber@rheumaliga.ch</w:t>
      </w:r>
      <w:r w:rsidR="00E073A2" w:rsidRPr="00EF4C11">
        <w:rPr>
          <w:szCs w:val="24"/>
        </w:rPr>
        <w:t xml:space="preserve"> </w:t>
      </w:r>
    </w:p>
    <w:p w14:paraId="39F11A61" w14:textId="21D8D07D" w:rsidR="00001170" w:rsidRDefault="00001170" w:rsidP="002F24CA">
      <w:pPr>
        <w:spacing w:line="276" w:lineRule="auto"/>
        <w:rPr>
          <w:szCs w:val="24"/>
        </w:rPr>
      </w:pPr>
    </w:p>
    <w:p w14:paraId="15C31BF6" w14:textId="791469F5" w:rsidR="001962C2" w:rsidRDefault="001962C2" w:rsidP="002F24CA">
      <w:pPr>
        <w:spacing w:line="276" w:lineRule="auto"/>
        <w:rPr>
          <w:szCs w:val="24"/>
        </w:rPr>
      </w:pPr>
    </w:p>
    <w:p w14:paraId="1F31C1AF" w14:textId="77777777" w:rsidR="001962C2" w:rsidRDefault="001962C2" w:rsidP="002F24CA">
      <w:pPr>
        <w:spacing w:line="276" w:lineRule="auto"/>
        <w:rPr>
          <w:szCs w:val="24"/>
        </w:rPr>
      </w:pPr>
    </w:p>
    <w:p w14:paraId="2C133E12" w14:textId="77777777" w:rsidR="00D10FA5" w:rsidRPr="00EF4C11" w:rsidRDefault="00D10FA5" w:rsidP="002F24CA">
      <w:pPr>
        <w:pBdr>
          <w:bottom w:val="single" w:sz="12" w:space="1" w:color="auto"/>
        </w:pBdr>
        <w:spacing w:line="276" w:lineRule="auto"/>
        <w:rPr>
          <w:szCs w:val="24"/>
        </w:rPr>
      </w:pPr>
    </w:p>
    <w:p w14:paraId="794109AF" w14:textId="77777777" w:rsidR="00D10FA5" w:rsidRPr="00EF4C11" w:rsidRDefault="00D10FA5" w:rsidP="002F24CA">
      <w:pPr>
        <w:spacing w:line="276" w:lineRule="auto"/>
        <w:rPr>
          <w:szCs w:val="24"/>
        </w:rPr>
      </w:pPr>
    </w:p>
    <w:p w14:paraId="143CDCC5" w14:textId="44122C06" w:rsidR="002F51C7" w:rsidRPr="00EF4C11" w:rsidRDefault="00D10FA5" w:rsidP="00D10FA5">
      <w:pPr>
        <w:spacing w:line="276" w:lineRule="auto"/>
        <w:rPr>
          <w:szCs w:val="24"/>
        </w:rPr>
      </w:pPr>
      <w:r w:rsidRPr="00EF4C11">
        <w:rPr>
          <w:b/>
          <w:szCs w:val="24"/>
        </w:rPr>
        <w:t>Über die Rheumaliga</w:t>
      </w:r>
      <w:r w:rsidRPr="00EF4C11">
        <w:rPr>
          <w:b/>
          <w:szCs w:val="24"/>
        </w:rPr>
        <w:br/>
      </w:r>
      <w:r w:rsidRPr="00EF4C11">
        <w:rPr>
          <w:szCs w:val="24"/>
        </w:rPr>
        <w:t xml:space="preserve">Die Rheumaliga Schweiz ist die Dachorganisation von 20 kantonalen bzw. regionalen Rheumaligen und sechs nationalen Patientenorganisationen. Sie engagiert sich für Betroffene und wendet sich an Interessierte, Ärzte und Health Professionals mit Information, Beratung, Kursen, Weiterbildung und Alltagshilfen. Die Rheumaliga Schweiz wurde 1958 gegründet und trägt das ZEWO-Gütesiegel für gemeinnützige Organisationen. </w:t>
      </w:r>
    </w:p>
    <w:p w14:paraId="37F49CDE" w14:textId="77777777" w:rsidR="00D10FA5" w:rsidRPr="00EF4C11" w:rsidRDefault="00D10FA5" w:rsidP="00D10FA5">
      <w:pPr>
        <w:spacing w:line="276" w:lineRule="auto"/>
        <w:rPr>
          <w:szCs w:val="24"/>
        </w:rPr>
      </w:pPr>
    </w:p>
    <w:p w14:paraId="08CE840D" w14:textId="49703CDC" w:rsidR="00526E32" w:rsidRPr="00EF4C11" w:rsidRDefault="00B721FC" w:rsidP="002F51C7">
      <w:pPr>
        <w:spacing w:line="276" w:lineRule="auto"/>
        <w:rPr>
          <w:b/>
          <w:bCs/>
          <w:color w:val="FF0000"/>
          <w:szCs w:val="24"/>
        </w:rPr>
      </w:pPr>
      <w:r w:rsidRPr="00EF4C11">
        <w:rPr>
          <w:b/>
          <w:bCs/>
          <w:color w:val="FF0000"/>
          <w:szCs w:val="24"/>
        </w:rPr>
        <w:t>2 Mio. Menschen leben in der Schweiz mit Rheuma. Die Rheumaliga stärkt sie in ihrem Alltag.</w:t>
      </w:r>
      <w:r w:rsidR="00E95107">
        <w:rPr>
          <w:b/>
          <w:bCs/>
          <w:color w:val="FF0000"/>
          <w:szCs w:val="24"/>
        </w:rPr>
        <w:t xml:space="preserve"> </w:t>
      </w:r>
    </w:p>
    <w:sectPr w:rsidR="00526E32" w:rsidRPr="00EF4C11" w:rsidSect="00322FC9">
      <w:headerReference w:type="default" r:id="rId11"/>
      <w:footerReference w:type="default" r:id="rId12"/>
      <w:pgSz w:w="11906" w:h="16838" w:code="9"/>
      <w:pgMar w:top="2835" w:right="851" w:bottom="1418" w:left="1701" w:header="624" w:footer="578" w:gutter="0"/>
      <w:paperSrc w:first="1278" w:other="7"/>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5FCC1" w16cex:dateUtc="2020-06-30T16:02:00Z"/>
  <w16cex:commentExtensible w16cex:durableId="22A5FD58" w16cex:dateUtc="2020-06-30T16:05:00Z"/>
  <w16cex:commentExtensible w16cex:durableId="22A5F8F4" w16cex:dateUtc="2020-06-30T15:46:00Z"/>
  <w16cex:commentExtensible w16cex:durableId="22A5FA65" w16cex:dateUtc="2020-06-30T15:52:00Z"/>
  <w16cex:commentExtensible w16cex:durableId="22A5FAAC" w16cex:dateUtc="2020-06-30T15:53:00Z"/>
  <w16cex:commentExtensible w16cex:durableId="22A5FAE2" w16cex:dateUtc="2020-06-30T15:54:00Z"/>
  <w16cex:commentExtensible w16cex:durableId="22A5FBFE" w16cex:dateUtc="2020-06-30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09CF6" w14:textId="77777777" w:rsidR="00912EF1" w:rsidRDefault="00912EF1">
      <w:r>
        <w:separator/>
      </w:r>
    </w:p>
  </w:endnote>
  <w:endnote w:type="continuationSeparator" w:id="0">
    <w:p w14:paraId="4EB4141F" w14:textId="77777777" w:rsidR="00912EF1" w:rsidRDefault="0091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EB86" w14:textId="77777777" w:rsidR="00461C98" w:rsidRPr="00C01CD7" w:rsidRDefault="00461C98" w:rsidP="00A61FCD">
    <w:pPr>
      <w:pStyle w:val="Fuzeile"/>
      <w:rPr>
        <w:spacing w:val="-6"/>
        <w:sz w:val="16"/>
      </w:rPr>
    </w:pPr>
    <w:r>
      <w:rPr>
        <w:noProof/>
        <w:lang w:eastAsia="de-CH"/>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CD7">
      <w:rPr>
        <w:spacing w:val="-6"/>
        <w:sz w:val="16"/>
      </w:rPr>
      <w:t xml:space="preserve">Rheumaliga Schweiz </w:t>
    </w:r>
    <w:r w:rsidRPr="00C01CD7">
      <w:rPr>
        <w:rFonts w:cs="Arial"/>
        <w:spacing w:val="-6"/>
        <w:sz w:val="16"/>
      </w:rPr>
      <w:t>·</w:t>
    </w:r>
    <w:r w:rsidRPr="00C01CD7">
      <w:rPr>
        <w:spacing w:val="-6"/>
        <w:sz w:val="16"/>
      </w:rPr>
      <w:t xml:space="preserve"> Josefstrasse 92 </w:t>
    </w:r>
    <w:r w:rsidRPr="00C01CD7">
      <w:rPr>
        <w:rFonts w:cs="Arial"/>
        <w:spacing w:val="-6"/>
        <w:sz w:val="16"/>
      </w:rPr>
      <w:t>·</w:t>
    </w:r>
    <w:r w:rsidRPr="00C01CD7">
      <w:rPr>
        <w:spacing w:val="-6"/>
        <w:sz w:val="16"/>
      </w:rPr>
      <w:t xml:space="preserve"> 8005 Zürich </w:t>
    </w:r>
    <w:r w:rsidRPr="00C01CD7">
      <w:rPr>
        <w:rFonts w:cs="Arial"/>
        <w:spacing w:val="-6"/>
        <w:sz w:val="16"/>
      </w:rPr>
      <w:t>·</w:t>
    </w:r>
    <w:r w:rsidRPr="00C01CD7">
      <w:rPr>
        <w:bCs/>
        <w:spacing w:val="-6"/>
        <w:sz w:val="16"/>
      </w:rPr>
      <w:t xml:space="preserve"> </w:t>
    </w:r>
    <w:r w:rsidRPr="00C01CD7">
      <w:rPr>
        <w:spacing w:val="-6"/>
        <w:sz w:val="16"/>
      </w:rPr>
      <w:t xml:space="preserve">Telefon 044 487 40 00 </w:t>
    </w:r>
    <w:r w:rsidRPr="00C01CD7">
      <w:rPr>
        <w:rFonts w:cs="Arial"/>
        <w:spacing w:val="-6"/>
        <w:sz w:val="16"/>
      </w:rPr>
      <w:t>·</w:t>
    </w:r>
    <w:r w:rsidRPr="00C01CD7">
      <w:rPr>
        <w:bCs/>
        <w:spacing w:val="-6"/>
        <w:sz w:val="16"/>
      </w:rPr>
      <w:t xml:space="preserve"> </w:t>
    </w:r>
    <w:r w:rsidRPr="00C01CD7">
      <w:rPr>
        <w:spacing w:val="-6"/>
        <w:sz w:val="16"/>
      </w:rPr>
      <w:t xml:space="preserve">Bestellungen 044 487 40 10 </w:t>
    </w:r>
    <w:r w:rsidRPr="00C01CD7">
      <w:rPr>
        <w:rFonts w:cs="Arial"/>
        <w:spacing w:val="-6"/>
        <w:sz w:val="16"/>
      </w:rPr>
      <w:t>·</w:t>
    </w:r>
    <w:r w:rsidRPr="00C01CD7">
      <w:rPr>
        <w:spacing w:val="-6"/>
        <w:sz w:val="16"/>
      </w:rPr>
      <w:t xml:space="preserve"> Fax 044 487 40 19</w:t>
    </w:r>
  </w:p>
  <w:p w14:paraId="585949C5" w14:textId="77777777" w:rsidR="00461C98" w:rsidRPr="00A61FCD" w:rsidRDefault="00461C98" w:rsidP="00A61FCD">
    <w:pPr>
      <w:pStyle w:val="Fuzeile"/>
      <w:rPr>
        <w:spacing w:val="-2"/>
        <w:sz w:val="20"/>
      </w:rPr>
    </w:pPr>
    <w:r w:rsidRPr="00C01CD7">
      <w:rPr>
        <w:spacing w:val="-6"/>
        <w:sz w:val="16"/>
      </w:rPr>
      <w:tab/>
      <w:t xml:space="preserve">E-mail info@rheumaliga.ch </w:t>
    </w:r>
    <w:r w:rsidRPr="00C01CD7">
      <w:rPr>
        <w:rFonts w:cs="Arial"/>
        <w:spacing w:val="-6"/>
        <w:sz w:val="16"/>
      </w:rPr>
      <w:t>·</w:t>
    </w:r>
    <w:r w:rsidRPr="00C01CD7">
      <w:rPr>
        <w:spacing w:val="-6"/>
        <w:sz w:val="16"/>
      </w:rPr>
      <w:t xml:space="preserve"> www.rheumaliga.ch </w:t>
    </w:r>
    <w:r w:rsidRPr="00C01CD7">
      <w:rPr>
        <w:rFonts w:cs="Arial"/>
        <w:spacing w:val="-6"/>
        <w:sz w:val="16"/>
      </w:rPr>
      <w:t>·</w:t>
    </w:r>
    <w:r w:rsidRPr="00C01CD7">
      <w:rPr>
        <w:spacing w:val="-6"/>
        <w:sz w:val="16"/>
      </w:rPr>
      <w:t xml:space="preserve"> Postkonto 80-2042-1 </w:t>
    </w:r>
    <w:r w:rsidRPr="00C01CD7">
      <w:rPr>
        <w:rFonts w:cs="Arial"/>
        <w:spacing w:val="-6"/>
        <w:sz w:val="16"/>
      </w:rPr>
      <w:t>·</w:t>
    </w:r>
    <w:r w:rsidRPr="00C01CD7">
      <w:rPr>
        <w:spacing w:val="-6"/>
        <w:sz w:val="16"/>
      </w:rPr>
      <w:t xml:space="preserve"> Bank UBS Zürich, Hauptsitz, Kto. 590.960.01F </w:t>
    </w:r>
    <w:r w:rsidRPr="00C01CD7">
      <w:rPr>
        <w:rFonts w:cs="Arial"/>
        <w:spacing w:val="-6"/>
        <w:sz w:val="16"/>
      </w:rPr>
      <w:t>·</w:t>
    </w:r>
    <w:r w:rsidRPr="00C01CD7">
      <w:rPr>
        <w:spacing w:val="-6"/>
        <w:sz w:val="16"/>
      </w:rPr>
      <w:t xml:space="preserve"> Mwst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E9866" w14:textId="77777777" w:rsidR="00912EF1" w:rsidRDefault="00912EF1">
      <w:r>
        <w:separator/>
      </w:r>
    </w:p>
  </w:footnote>
  <w:footnote w:type="continuationSeparator" w:id="0">
    <w:p w14:paraId="0AC344A9" w14:textId="77777777" w:rsidR="00912EF1" w:rsidRDefault="00912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6828" w14:textId="77777777" w:rsidR="00461C98" w:rsidRDefault="00461C98">
    <w:pPr>
      <w:ind w:right="-296" w:firstLine="708"/>
      <w:jc w:val="right"/>
    </w:pPr>
    <w:r>
      <w:rPr>
        <w:noProof/>
        <w:lang w:eastAsia="de-CH"/>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461C98" w:rsidRDefault="00461C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515D4"/>
    <w:multiLevelType w:val="hybridMultilevel"/>
    <w:tmpl w:val="598CA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170"/>
    <w:rsid w:val="000016F6"/>
    <w:rsid w:val="000024D0"/>
    <w:rsid w:val="00002E15"/>
    <w:rsid w:val="00003363"/>
    <w:rsid w:val="000046FE"/>
    <w:rsid w:val="000054B2"/>
    <w:rsid w:val="00005A88"/>
    <w:rsid w:val="00005C5D"/>
    <w:rsid w:val="000064A5"/>
    <w:rsid w:val="000066D4"/>
    <w:rsid w:val="0000700C"/>
    <w:rsid w:val="00007A6D"/>
    <w:rsid w:val="00007B2B"/>
    <w:rsid w:val="0001044D"/>
    <w:rsid w:val="00010CE9"/>
    <w:rsid w:val="000111A5"/>
    <w:rsid w:val="00011DB6"/>
    <w:rsid w:val="00011DCE"/>
    <w:rsid w:val="000136BE"/>
    <w:rsid w:val="00013C76"/>
    <w:rsid w:val="00014539"/>
    <w:rsid w:val="00014F78"/>
    <w:rsid w:val="0001503C"/>
    <w:rsid w:val="000165CD"/>
    <w:rsid w:val="00016CF4"/>
    <w:rsid w:val="000171F7"/>
    <w:rsid w:val="00017323"/>
    <w:rsid w:val="00017AD5"/>
    <w:rsid w:val="00020BD9"/>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AA5"/>
    <w:rsid w:val="00047B88"/>
    <w:rsid w:val="00047C8E"/>
    <w:rsid w:val="00047F21"/>
    <w:rsid w:val="000500B4"/>
    <w:rsid w:val="000514B5"/>
    <w:rsid w:val="000518A2"/>
    <w:rsid w:val="00052245"/>
    <w:rsid w:val="00053468"/>
    <w:rsid w:val="00053893"/>
    <w:rsid w:val="00053F91"/>
    <w:rsid w:val="00054533"/>
    <w:rsid w:val="00054E96"/>
    <w:rsid w:val="000561A8"/>
    <w:rsid w:val="000565C6"/>
    <w:rsid w:val="00056B34"/>
    <w:rsid w:val="0005742D"/>
    <w:rsid w:val="000576CB"/>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3AD8"/>
    <w:rsid w:val="0008461B"/>
    <w:rsid w:val="00084BD2"/>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81F"/>
    <w:rsid w:val="000A787E"/>
    <w:rsid w:val="000A7C53"/>
    <w:rsid w:val="000B0A4D"/>
    <w:rsid w:val="000B11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4C4B"/>
    <w:rsid w:val="000F58D1"/>
    <w:rsid w:val="000F681F"/>
    <w:rsid w:val="000F6B72"/>
    <w:rsid w:val="001001A1"/>
    <w:rsid w:val="00100ACB"/>
    <w:rsid w:val="00100ECC"/>
    <w:rsid w:val="00102B02"/>
    <w:rsid w:val="00106CB4"/>
    <w:rsid w:val="00106D5A"/>
    <w:rsid w:val="00110ED6"/>
    <w:rsid w:val="00111D0F"/>
    <w:rsid w:val="00111D87"/>
    <w:rsid w:val="00112A3A"/>
    <w:rsid w:val="001130B0"/>
    <w:rsid w:val="00115B18"/>
    <w:rsid w:val="00116AE4"/>
    <w:rsid w:val="001170D3"/>
    <w:rsid w:val="0011745C"/>
    <w:rsid w:val="00117546"/>
    <w:rsid w:val="00117B0D"/>
    <w:rsid w:val="001201C2"/>
    <w:rsid w:val="00120B86"/>
    <w:rsid w:val="00120C95"/>
    <w:rsid w:val="00122A40"/>
    <w:rsid w:val="001248BD"/>
    <w:rsid w:val="001249C7"/>
    <w:rsid w:val="00124E6D"/>
    <w:rsid w:val="00125082"/>
    <w:rsid w:val="00125727"/>
    <w:rsid w:val="00125F4B"/>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B7E"/>
    <w:rsid w:val="00141F62"/>
    <w:rsid w:val="001425DE"/>
    <w:rsid w:val="0014260B"/>
    <w:rsid w:val="001434C2"/>
    <w:rsid w:val="0014429C"/>
    <w:rsid w:val="0014672E"/>
    <w:rsid w:val="0014707E"/>
    <w:rsid w:val="00147A91"/>
    <w:rsid w:val="00150547"/>
    <w:rsid w:val="00150D36"/>
    <w:rsid w:val="00151180"/>
    <w:rsid w:val="0015121B"/>
    <w:rsid w:val="00151390"/>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F10"/>
    <w:rsid w:val="001700C9"/>
    <w:rsid w:val="00170BCC"/>
    <w:rsid w:val="00171ED1"/>
    <w:rsid w:val="0017204A"/>
    <w:rsid w:val="001725E0"/>
    <w:rsid w:val="00172C97"/>
    <w:rsid w:val="00173362"/>
    <w:rsid w:val="001733BF"/>
    <w:rsid w:val="001736DD"/>
    <w:rsid w:val="00173C54"/>
    <w:rsid w:val="00174A19"/>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2C2"/>
    <w:rsid w:val="001964A6"/>
    <w:rsid w:val="00197DCC"/>
    <w:rsid w:val="001A12D3"/>
    <w:rsid w:val="001A1560"/>
    <w:rsid w:val="001A1E03"/>
    <w:rsid w:val="001A21F2"/>
    <w:rsid w:val="001A3420"/>
    <w:rsid w:val="001A47EF"/>
    <w:rsid w:val="001A49EC"/>
    <w:rsid w:val="001A4E21"/>
    <w:rsid w:val="001A5927"/>
    <w:rsid w:val="001A5B7A"/>
    <w:rsid w:val="001A60B6"/>
    <w:rsid w:val="001B1804"/>
    <w:rsid w:val="001B2131"/>
    <w:rsid w:val="001B2513"/>
    <w:rsid w:val="001B2C47"/>
    <w:rsid w:val="001B2D2D"/>
    <w:rsid w:val="001B3073"/>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7191"/>
    <w:rsid w:val="001D0B38"/>
    <w:rsid w:val="001D109C"/>
    <w:rsid w:val="001D1117"/>
    <w:rsid w:val="001D1299"/>
    <w:rsid w:val="001D23BD"/>
    <w:rsid w:val="001D3BC9"/>
    <w:rsid w:val="001D3D18"/>
    <w:rsid w:val="001D4818"/>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9F7"/>
    <w:rsid w:val="00215C15"/>
    <w:rsid w:val="0021628F"/>
    <w:rsid w:val="00217F58"/>
    <w:rsid w:val="00220D29"/>
    <w:rsid w:val="002226FD"/>
    <w:rsid w:val="00222F7A"/>
    <w:rsid w:val="00223926"/>
    <w:rsid w:val="002242B3"/>
    <w:rsid w:val="002248C6"/>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15D6"/>
    <w:rsid w:val="002718B8"/>
    <w:rsid w:val="0027275F"/>
    <w:rsid w:val="00273E75"/>
    <w:rsid w:val="00274DDB"/>
    <w:rsid w:val="00275B84"/>
    <w:rsid w:val="00275C64"/>
    <w:rsid w:val="00275D03"/>
    <w:rsid w:val="00276C85"/>
    <w:rsid w:val="00276DC9"/>
    <w:rsid w:val="0027733E"/>
    <w:rsid w:val="00277592"/>
    <w:rsid w:val="002815FC"/>
    <w:rsid w:val="002834A7"/>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30BB"/>
    <w:rsid w:val="002A4679"/>
    <w:rsid w:val="002A4CC7"/>
    <w:rsid w:val="002A536C"/>
    <w:rsid w:val="002A6006"/>
    <w:rsid w:val="002A78F6"/>
    <w:rsid w:val="002B035A"/>
    <w:rsid w:val="002B18FD"/>
    <w:rsid w:val="002B2AEB"/>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B39"/>
    <w:rsid w:val="002D0E55"/>
    <w:rsid w:val="002D1140"/>
    <w:rsid w:val="002D1F95"/>
    <w:rsid w:val="002D2FCF"/>
    <w:rsid w:val="002D34AB"/>
    <w:rsid w:val="002D3B6B"/>
    <w:rsid w:val="002D3FC8"/>
    <w:rsid w:val="002D4819"/>
    <w:rsid w:val="002D4A44"/>
    <w:rsid w:val="002D51DB"/>
    <w:rsid w:val="002D52DB"/>
    <w:rsid w:val="002D6AF2"/>
    <w:rsid w:val="002D730B"/>
    <w:rsid w:val="002E0190"/>
    <w:rsid w:val="002E0217"/>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1C7"/>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23EB"/>
    <w:rsid w:val="00382AB6"/>
    <w:rsid w:val="00382E89"/>
    <w:rsid w:val="0038375F"/>
    <w:rsid w:val="00383BAC"/>
    <w:rsid w:val="00383C6A"/>
    <w:rsid w:val="00383FFA"/>
    <w:rsid w:val="0038443F"/>
    <w:rsid w:val="00384C0D"/>
    <w:rsid w:val="00387447"/>
    <w:rsid w:val="0039006E"/>
    <w:rsid w:val="00391A37"/>
    <w:rsid w:val="0039273E"/>
    <w:rsid w:val="00392D37"/>
    <w:rsid w:val="003943FA"/>
    <w:rsid w:val="00394E13"/>
    <w:rsid w:val="00396D14"/>
    <w:rsid w:val="00397D29"/>
    <w:rsid w:val="003A0B02"/>
    <w:rsid w:val="003A0CA0"/>
    <w:rsid w:val="003A0F65"/>
    <w:rsid w:val="003A1E36"/>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B69D5"/>
    <w:rsid w:val="003C07EE"/>
    <w:rsid w:val="003C18BD"/>
    <w:rsid w:val="003C2FE4"/>
    <w:rsid w:val="003C4376"/>
    <w:rsid w:val="003C4D00"/>
    <w:rsid w:val="003C6972"/>
    <w:rsid w:val="003C7722"/>
    <w:rsid w:val="003D1B8E"/>
    <w:rsid w:val="003D1F37"/>
    <w:rsid w:val="003D2C4D"/>
    <w:rsid w:val="003D3BE0"/>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2904"/>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2336"/>
    <w:rsid w:val="00452C0B"/>
    <w:rsid w:val="00453093"/>
    <w:rsid w:val="0045470D"/>
    <w:rsid w:val="004607B4"/>
    <w:rsid w:val="00461C98"/>
    <w:rsid w:val="00461D68"/>
    <w:rsid w:val="004622C0"/>
    <w:rsid w:val="00462430"/>
    <w:rsid w:val="004637C3"/>
    <w:rsid w:val="004655E9"/>
    <w:rsid w:val="00465825"/>
    <w:rsid w:val="00465971"/>
    <w:rsid w:val="00466539"/>
    <w:rsid w:val="00467851"/>
    <w:rsid w:val="00467F06"/>
    <w:rsid w:val="0047183C"/>
    <w:rsid w:val="00472EFB"/>
    <w:rsid w:val="0047394A"/>
    <w:rsid w:val="00473E29"/>
    <w:rsid w:val="00473FA5"/>
    <w:rsid w:val="0047498A"/>
    <w:rsid w:val="00475A98"/>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F41"/>
    <w:rsid w:val="004948C3"/>
    <w:rsid w:val="004957DB"/>
    <w:rsid w:val="00496737"/>
    <w:rsid w:val="00496C28"/>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6F5"/>
    <w:rsid w:val="004B7792"/>
    <w:rsid w:val="004B7ECA"/>
    <w:rsid w:val="004C006E"/>
    <w:rsid w:val="004C1BE7"/>
    <w:rsid w:val="004C2B5F"/>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BFC"/>
    <w:rsid w:val="004D6D91"/>
    <w:rsid w:val="004D7E44"/>
    <w:rsid w:val="004D7E5D"/>
    <w:rsid w:val="004E03AB"/>
    <w:rsid w:val="004E150E"/>
    <w:rsid w:val="004E33F3"/>
    <w:rsid w:val="004E45B4"/>
    <w:rsid w:val="004E508F"/>
    <w:rsid w:val="004E55C2"/>
    <w:rsid w:val="004E58C8"/>
    <w:rsid w:val="004F1648"/>
    <w:rsid w:val="004F22D5"/>
    <w:rsid w:val="004F3069"/>
    <w:rsid w:val="004F3F6D"/>
    <w:rsid w:val="004F4816"/>
    <w:rsid w:val="004F4836"/>
    <w:rsid w:val="004F4DC1"/>
    <w:rsid w:val="004F690A"/>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4D8E"/>
    <w:rsid w:val="0054538F"/>
    <w:rsid w:val="005467DF"/>
    <w:rsid w:val="005469A6"/>
    <w:rsid w:val="005502CF"/>
    <w:rsid w:val="0055116D"/>
    <w:rsid w:val="00551A0F"/>
    <w:rsid w:val="00552315"/>
    <w:rsid w:val="0055422A"/>
    <w:rsid w:val="005548F4"/>
    <w:rsid w:val="0055494D"/>
    <w:rsid w:val="0055544E"/>
    <w:rsid w:val="00555E4F"/>
    <w:rsid w:val="00555E5B"/>
    <w:rsid w:val="00560543"/>
    <w:rsid w:val="005609F3"/>
    <w:rsid w:val="00561466"/>
    <w:rsid w:val="00561FC0"/>
    <w:rsid w:val="0056224F"/>
    <w:rsid w:val="005622C9"/>
    <w:rsid w:val="005622D9"/>
    <w:rsid w:val="0056230A"/>
    <w:rsid w:val="005624F0"/>
    <w:rsid w:val="005629D7"/>
    <w:rsid w:val="0056373E"/>
    <w:rsid w:val="00564BC5"/>
    <w:rsid w:val="0056548C"/>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D62"/>
    <w:rsid w:val="005926AD"/>
    <w:rsid w:val="0059406F"/>
    <w:rsid w:val="00594CCD"/>
    <w:rsid w:val="00597C43"/>
    <w:rsid w:val="005A027B"/>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A32"/>
    <w:rsid w:val="005B207E"/>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32EF"/>
    <w:rsid w:val="005C3DFA"/>
    <w:rsid w:val="005C4156"/>
    <w:rsid w:val="005C4A3E"/>
    <w:rsid w:val="005C56BD"/>
    <w:rsid w:val="005C702E"/>
    <w:rsid w:val="005C734C"/>
    <w:rsid w:val="005C73D5"/>
    <w:rsid w:val="005C7A29"/>
    <w:rsid w:val="005C7A39"/>
    <w:rsid w:val="005C7D87"/>
    <w:rsid w:val="005D025A"/>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832"/>
    <w:rsid w:val="005F29AC"/>
    <w:rsid w:val="005F2A91"/>
    <w:rsid w:val="005F2B47"/>
    <w:rsid w:val="005F2D50"/>
    <w:rsid w:val="005F2E6A"/>
    <w:rsid w:val="005F3531"/>
    <w:rsid w:val="005F40F1"/>
    <w:rsid w:val="005F42BD"/>
    <w:rsid w:val="005F435F"/>
    <w:rsid w:val="005F4AF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07CA4"/>
    <w:rsid w:val="00610062"/>
    <w:rsid w:val="0061105D"/>
    <w:rsid w:val="0061182E"/>
    <w:rsid w:val="006120C0"/>
    <w:rsid w:val="006151C3"/>
    <w:rsid w:val="00616DBF"/>
    <w:rsid w:val="006178C7"/>
    <w:rsid w:val="0062159F"/>
    <w:rsid w:val="006231C7"/>
    <w:rsid w:val="00624274"/>
    <w:rsid w:val="00624561"/>
    <w:rsid w:val="00625DB5"/>
    <w:rsid w:val="00625E1C"/>
    <w:rsid w:val="006262A6"/>
    <w:rsid w:val="00626F70"/>
    <w:rsid w:val="006274D7"/>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036"/>
    <w:rsid w:val="00641C80"/>
    <w:rsid w:val="00641D5A"/>
    <w:rsid w:val="00642098"/>
    <w:rsid w:val="006423E6"/>
    <w:rsid w:val="00642A1A"/>
    <w:rsid w:val="00643150"/>
    <w:rsid w:val="00646C03"/>
    <w:rsid w:val="00647A5D"/>
    <w:rsid w:val="00647CBA"/>
    <w:rsid w:val="00650B89"/>
    <w:rsid w:val="00652AAA"/>
    <w:rsid w:val="00652CFC"/>
    <w:rsid w:val="0065317B"/>
    <w:rsid w:val="006531EA"/>
    <w:rsid w:val="00653330"/>
    <w:rsid w:val="006561B7"/>
    <w:rsid w:val="00656B4E"/>
    <w:rsid w:val="00656C4B"/>
    <w:rsid w:val="00656DF4"/>
    <w:rsid w:val="00656E20"/>
    <w:rsid w:val="00660665"/>
    <w:rsid w:val="006618DE"/>
    <w:rsid w:val="00662963"/>
    <w:rsid w:val="00662E9B"/>
    <w:rsid w:val="00663189"/>
    <w:rsid w:val="00663812"/>
    <w:rsid w:val="00664553"/>
    <w:rsid w:val="00665CDB"/>
    <w:rsid w:val="00665D08"/>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F4"/>
    <w:rsid w:val="00683B02"/>
    <w:rsid w:val="0068518B"/>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16A"/>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F78"/>
    <w:rsid w:val="006E13B4"/>
    <w:rsid w:val="006E1F5C"/>
    <w:rsid w:val="006E2834"/>
    <w:rsid w:val="006E3B30"/>
    <w:rsid w:val="006E4FC8"/>
    <w:rsid w:val="006E555A"/>
    <w:rsid w:val="006E5DA3"/>
    <w:rsid w:val="006E6A16"/>
    <w:rsid w:val="006E794D"/>
    <w:rsid w:val="006F090B"/>
    <w:rsid w:val="006F0BE3"/>
    <w:rsid w:val="006F1166"/>
    <w:rsid w:val="006F1432"/>
    <w:rsid w:val="006F187B"/>
    <w:rsid w:val="006F34AA"/>
    <w:rsid w:val="006F36DF"/>
    <w:rsid w:val="006F3F9A"/>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6B98"/>
    <w:rsid w:val="0070767C"/>
    <w:rsid w:val="00707964"/>
    <w:rsid w:val="00707FE6"/>
    <w:rsid w:val="0071153B"/>
    <w:rsid w:val="00711DA6"/>
    <w:rsid w:val="007123BB"/>
    <w:rsid w:val="00712453"/>
    <w:rsid w:val="007129CB"/>
    <w:rsid w:val="007129F3"/>
    <w:rsid w:val="00713AA4"/>
    <w:rsid w:val="00713CDC"/>
    <w:rsid w:val="0071456D"/>
    <w:rsid w:val="00714B88"/>
    <w:rsid w:val="007152AF"/>
    <w:rsid w:val="00715615"/>
    <w:rsid w:val="007156D4"/>
    <w:rsid w:val="007159BC"/>
    <w:rsid w:val="00716D60"/>
    <w:rsid w:val="00716E9A"/>
    <w:rsid w:val="007175CC"/>
    <w:rsid w:val="00717F00"/>
    <w:rsid w:val="00720746"/>
    <w:rsid w:val="007211E6"/>
    <w:rsid w:val="007216E0"/>
    <w:rsid w:val="007233C1"/>
    <w:rsid w:val="00724E70"/>
    <w:rsid w:val="007254BE"/>
    <w:rsid w:val="00726217"/>
    <w:rsid w:val="007266E2"/>
    <w:rsid w:val="00726801"/>
    <w:rsid w:val="007269C8"/>
    <w:rsid w:val="00726CA5"/>
    <w:rsid w:val="00726E2D"/>
    <w:rsid w:val="007271AE"/>
    <w:rsid w:val="007318B6"/>
    <w:rsid w:val="00732C76"/>
    <w:rsid w:val="00734592"/>
    <w:rsid w:val="00734D0E"/>
    <w:rsid w:val="00735345"/>
    <w:rsid w:val="00736512"/>
    <w:rsid w:val="0073751A"/>
    <w:rsid w:val="00737606"/>
    <w:rsid w:val="0074006D"/>
    <w:rsid w:val="00740274"/>
    <w:rsid w:val="00742F42"/>
    <w:rsid w:val="00743C8B"/>
    <w:rsid w:val="007452CB"/>
    <w:rsid w:val="007466B9"/>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140A"/>
    <w:rsid w:val="00762949"/>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806EA"/>
    <w:rsid w:val="00780CBA"/>
    <w:rsid w:val="0078342A"/>
    <w:rsid w:val="00783BC7"/>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2A17"/>
    <w:rsid w:val="007B2F57"/>
    <w:rsid w:val="007B3B97"/>
    <w:rsid w:val="007B5CA3"/>
    <w:rsid w:val="007B5E06"/>
    <w:rsid w:val="007B7A0C"/>
    <w:rsid w:val="007C0A89"/>
    <w:rsid w:val="007C1A38"/>
    <w:rsid w:val="007C36C2"/>
    <w:rsid w:val="007C4390"/>
    <w:rsid w:val="007C5B27"/>
    <w:rsid w:val="007C6270"/>
    <w:rsid w:val="007C6D14"/>
    <w:rsid w:val="007C76AC"/>
    <w:rsid w:val="007C7DB8"/>
    <w:rsid w:val="007D002F"/>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D24"/>
    <w:rsid w:val="00813FE7"/>
    <w:rsid w:val="008140C2"/>
    <w:rsid w:val="00814310"/>
    <w:rsid w:val="00817059"/>
    <w:rsid w:val="00817A6A"/>
    <w:rsid w:val="008201F1"/>
    <w:rsid w:val="008206EC"/>
    <w:rsid w:val="00821561"/>
    <w:rsid w:val="00821934"/>
    <w:rsid w:val="00822889"/>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440B"/>
    <w:rsid w:val="00854824"/>
    <w:rsid w:val="008553A8"/>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75CE"/>
    <w:rsid w:val="00877C36"/>
    <w:rsid w:val="00877CDF"/>
    <w:rsid w:val="00880FE2"/>
    <w:rsid w:val="008811C6"/>
    <w:rsid w:val="0088177B"/>
    <w:rsid w:val="008822A2"/>
    <w:rsid w:val="008823D0"/>
    <w:rsid w:val="00883710"/>
    <w:rsid w:val="00883936"/>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A124E"/>
    <w:rsid w:val="008A2DD5"/>
    <w:rsid w:val="008A35AE"/>
    <w:rsid w:val="008A35C4"/>
    <w:rsid w:val="008A4375"/>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BAC"/>
    <w:rsid w:val="008E2AAD"/>
    <w:rsid w:val="008E3A5B"/>
    <w:rsid w:val="008E3F02"/>
    <w:rsid w:val="008E4A62"/>
    <w:rsid w:val="008E4BEC"/>
    <w:rsid w:val="008E5D94"/>
    <w:rsid w:val="008E6189"/>
    <w:rsid w:val="008E6992"/>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2EF1"/>
    <w:rsid w:val="009149DC"/>
    <w:rsid w:val="0091504B"/>
    <w:rsid w:val="00915615"/>
    <w:rsid w:val="00915F13"/>
    <w:rsid w:val="00916499"/>
    <w:rsid w:val="0091705A"/>
    <w:rsid w:val="009173D7"/>
    <w:rsid w:val="00917A52"/>
    <w:rsid w:val="00920C89"/>
    <w:rsid w:val="009215E9"/>
    <w:rsid w:val="00922911"/>
    <w:rsid w:val="009249AF"/>
    <w:rsid w:val="00924A91"/>
    <w:rsid w:val="00924AED"/>
    <w:rsid w:val="00926BD4"/>
    <w:rsid w:val="00927197"/>
    <w:rsid w:val="009278E9"/>
    <w:rsid w:val="00930AE2"/>
    <w:rsid w:val="009323E6"/>
    <w:rsid w:val="00933042"/>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3868"/>
    <w:rsid w:val="009540A5"/>
    <w:rsid w:val="009560DF"/>
    <w:rsid w:val="00956381"/>
    <w:rsid w:val="009573A6"/>
    <w:rsid w:val="009575FA"/>
    <w:rsid w:val="00962787"/>
    <w:rsid w:val="0096530C"/>
    <w:rsid w:val="00965665"/>
    <w:rsid w:val="009659DC"/>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5423"/>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86C96"/>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D19A4"/>
    <w:rsid w:val="009D1A26"/>
    <w:rsid w:val="009D29E6"/>
    <w:rsid w:val="009D402A"/>
    <w:rsid w:val="009D4581"/>
    <w:rsid w:val="009D5EB9"/>
    <w:rsid w:val="009D5FE2"/>
    <w:rsid w:val="009D6631"/>
    <w:rsid w:val="009D6AA4"/>
    <w:rsid w:val="009D7551"/>
    <w:rsid w:val="009D7D76"/>
    <w:rsid w:val="009D7FDA"/>
    <w:rsid w:val="009E0317"/>
    <w:rsid w:val="009E0ABA"/>
    <w:rsid w:val="009E0D36"/>
    <w:rsid w:val="009E0E50"/>
    <w:rsid w:val="009E12D7"/>
    <w:rsid w:val="009E131D"/>
    <w:rsid w:val="009E1715"/>
    <w:rsid w:val="009E17AE"/>
    <w:rsid w:val="009E191A"/>
    <w:rsid w:val="009E2832"/>
    <w:rsid w:val="009E2D9B"/>
    <w:rsid w:val="009E37D2"/>
    <w:rsid w:val="009E5135"/>
    <w:rsid w:val="009E5388"/>
    <w:rsid w:val="009E5F5C"/>
    <w:rsid w:val="009E60DB"/>
    <w:rsid w:val="009E6574"/>
    <w:rsid w:val="009E6A24"/>
    <w:rsid w:val="009F0A1A"/>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58D5"/>
    <w:rsid w:val="00A06A1A"/>
    <w:rsid w:val="00A06BC7"/>
    <w:rsid w:val="00A06BFB"/>
    <w:rsid w:val="00A105AC"/>
    <w:rsid w:val="00A11278"/>
    <w:rsid w:val="00A1211D"/>
    <w:rsid w:val="00A13029"/>
    <w:rsid w:val="00A13D57"/>
    <w:rsid w:val="00A15C8F"/>
    <w:rsid w:val="00A15F76"/>
    <w:rsid w:val="00A169CA"/>
    <w:rsid w:val="00A172A4"/>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7AC"/>
    <w:rsid w:val="00A67F89"/>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55B"/>
    <w:rsid w:val="00A90691"/>
    <w:rsid w:val="00A919D1"/>
    <w:rsid w:val="00A92E1E"/>
    <w:rsid w:val="00A93A93"/>
    <w:rsid w:val="00A93F6B"/>
    <w:rsid w:val="00A9590A"/>
    <w:rsid w:val="00A9590E"/>
    <w:rsid w:val="00A9603B"/>
    <w:rsid w:val="00A9724D"/>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68F5"/>
    <w:rsid w:val="00AF7213"/>
    <w:rsid w:val="00B008BF"/>
    <w:rsid w:val="00B00C90"/>
    <w:rsid w:val="00B00D1D"/>
    <w:rsid w:val="00B0213C"/>
    <w:rsid w:val="00B023BE"/>
    <w:rsid w:val="00B0377B"/>
    <w:rsid w:val="00B043E6"/>
    <w:rsid w:val="00B04B32"/>
    <w:rsid w:val="00B055A9"/>
    <w:rsid w:val="00B05E0B"/>
    <w:rsid w:val="00B061B4"/>
    <w:rsid w:val="00B0624D"/>
    <w:rsid w:val="00B06259"/>
    <w:rsid w:val="00B06853"/>
    <w:rsid w:val="00B101AD"/>
    <w:rsid w:val="00B10410"/>
    <w:rsid w:val="00B110C2"/>
    <w:rsid w:val="00B11A7D"/>
    <w:rsid w:val="00B12DDB"/>
    <w:rsid w:val="00B14625"/>
    <w:rsid w:val="00B14D6A"/>
    <w:rsid w:val="00B165CD"/>
    <w:rsid w:val="00B1725F"/>
    <w:rsid w:val="00B174C5"/>
    <w:rsid w:val="00B211FA"/>
    <w:rsid w:val="00B21230"/>
    <w:rsid w:val="00B239E6"/>
    <w:rsid w:val="00B24252"/>
    <w:rsid w:val="00B25100"/>
    <w:rsid w:val="00B253D3"/>
    <w:rsid w:val="00B25A10"/>
    <w:rsid w:val="00B2690F"/>
    <w:rsid w:val="00B26A0C"/>
    <w:rsid w:val="00B26C2F"/>
    <w:rsid w:val="00B26C85"/>
    <w:rsid w:val="00B27BF4"/>
    <w:rsid w:val="00B27D4A"/>
    <w:rsid w:val="00B32DF1"/>
    <w:rsid w:val="00B3356D"/>
    <w:rsid w:val="00B33F74"/>
    <w:rsid w:val="00B3464C"/>
    <w:rsid w:val="00B348E0"/>
    <w:rsid w:val="00B34B7C"/>
    <w:rsid w:val="00B34BA3"/>
    <w:rsid w:val="00B35E02"/>
    <w:rsid w:val="00B36580"/>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E98"/>
    <w:rsid w:val="00B70FD1"/>
    <w:rsid w:val="00B71164"/>
    <w:rsid w:val="00B7189F"/>
    <w:rsid w:val="00B71B07"/>
    <w:rsid w:val="00B721FC"/>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3D3"/>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CA0"/>
    <w:rsid w:val="00BE366E"/>
    <w:rsid w:val="00BE3B11"/>
    <w:rsid w:val="00BE4DCA"/>
    <w:rsid w:val="00BE50AC"/>
    <w:rsid w:val="00BE5167"/>
    <w:rsid w:val="00BE52C2"/>
    <w:rsid w:val="00BE55F9"/>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6FD1"/>
    <w:rsid w:val="00C27AE1"/>
    <w:rsid w:val="00C310F2"/>
    <w:rsid w:val="00C32955"/>
    <w:rsid w:val="00C32DBF"/>
    <w:rsid w:val="00C336DF"/>
    <w:rsid w:val="00C33F58"/>
    <w:rsid w:val="00C34506"/>
    <w:rsid w:val="00C35FC9"/>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434"/>
    <w:rsid w:val="00CC7C34"/>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09D8"/>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CBB"/>
    <w:rsid w:val="00DC1612"/>
    <w:rsid w:val="00DC19FB"/>
    <w:rsid w:val="00DC1B0F"/>
    <w:rsid w:val="00DC20A8"/>
    <w:rsid w:val="00DC2AC8"/>
    <w:rsid w:val="00DC4280"/>
    <w:rsid w:val="00DC4453"/>
    <w:rsid w:val="00DC5A16"/>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52"/>
    <w:rsid w:val="00E026F0"/>
    <w:rsid w:val="00E03685"/>
    <w:rsid w:val="00E03C94"/>
    <w:rsid w:val="00E04940"/>
    <w:rsid w:val="00E059FC"/>
    <w:rsid w:val="00E073A2"/>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5B1"/>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5763"/>
    <w:rsid w:val="00E75FC7"/>
    <w:rsid w:val="00E76F21"/>
    <w:rsid w:val="00E771C6"/>
    <w:rsid w:val="00E775B0"/>
    <w:rsid w:val="00E80A28"/>
    <w:rsid w:val="00E8128F"/>
    <w:rsid w:val="00E8212B"/>
    <w:rsid w:val="00E822A6"/>
    <w:rsid w:val="00E82A1F"/>
    <w:rsid w:val="00E82A3B"/>
    <w:rsid w:val="00E85A94"/>
    <w:rsid w:val="00E866E9"/>
    <w:rsid w:val="00E86CFD"/>
    <w:rsid w:val="00E87D8A"/>
    <w:rsid w:val="00E903B8"/>
    <w:rsid w:val="00E90CF5"/>
    <w:rsid w:val="00E90E5E"/>
    <w:rsid w:val="00E90F6B"/>
    <w:rsid w:val="00E92724"/>
    <w:rsid w:val="00E93C32"/>
    <w:rsid w:val="00E94DA6"/>
    <w:rsid w:val="00E95107"/>
    <w:rsid w:val="00E95D1A"/>
    <w:rsid w:val="00E95F63"/>
    <w:rsid w:val="00E96ABB"/>
    <w:rsid w:val="00E97259"/>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4C11"/>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41A37"/>
    <w:rsid w:val="00F42865"/>
    <w:rsid w:val="00F42EC3"/>
    <w:rsid w:val="00F43527"/>
    <w:rsid w:val="00F446BF"/>
    <w:rsid w:val="00F44F80"/>
    <w:rsid w:val="00F4532B"/>
    <w:rsid w:val="00F45BF8"/>
    <w:rsid w:val="00F463DF"/>
    <w:rsid w:val="00F50732"/>
    <w:rsid w:val="00F507F2"/>
    <w:rsid w:val="00F50A56"/>
    <w:rsid w:val="00F5155B"/>
    <w:rsid w:val="00F51B26"/>
    <w:rsid w:val="00F51E07"/>
    <w:rsid w:val="00F52FF0"/>
    <w:rsid w:val="00F5372C"/>
    <w:rsid w:val="00F53AB3"/>
    <w:rsid w:val="00F54074"/>
    <w:rsid w:val="00F54C42"/>
    <w:rsid w:val="00F54D2C"/>
    <w:rsid w:val="00F56354"/>
    <w:rsid w:val="00F56865"/>
    <w:rsid w:val="00F570F6"/>
    <w:rsid w:val="00F57852"/>
    <w:rsid w:val="00F62CDC"/>
    <w:rsid w:val="00F62F05"/>
    <w:rsid w:val="00F63279"/>
    <w:rsid w:val="00F63CF7"/>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CE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30B5"/>
    <w:rsid w:val="00FA3143"/>
    <w:rsid w:val="00FA4E72"/>
    <w:rsid w:val="00FA5386"/>
    <w:rsid w:val="00FA5B32"/>
    <w:rsid w:val="00FA70F1"/>
    <w:rsid w:val="00FB07D2"/>
    <w:rsid w:val="00FB17EE"/>
    <w:rsid w:val="00FB1C91"/>
    <w:rsid w:val="00FB22AF"/>
    <w:rsid w:val="00FB26DF"/>
    <w:rsid w:val="00FB4600"/>
    <w:rsid w:val="00FB5091"/>
    <w:rsid w:val="00FB5FB9"/>
    <w:rsid w:val="00FB74F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B0E"/>
    <w:rsid w:val="00FD6CAA"/>
    <w:rsid w:val="00FD7317"/>
    <w:rsid w:val="00FD7C2F"/>
    <w:rsid w:val="00FE239F"/>
    <w:rsid w:val="00FE2733"/>
    <w:rsid w:val="00FE2DB6"/>
    <w:rsid w:val="00FE35DC"/>
    <w:rsid w:val="00FE4948"/>
    <w:rsid w:val="00FE4D87"/>
    <w:rsid w:val="00FE5275"/>
    <w:rsid w:val="00FE57DD"/>
    <w:rsid w:val="00FE580B"/>
    <w:rsid w:val="00FE60EA"/>
    <w:rsid w:val="00FE689D"/>
    <w:rsid w:val="00FE6974"/>
    <w:rsid w:val="00FE701E"/>
    <w:rsid w:val="00FF0E2E"/>
    <w:rsid w:val="00FF16D8"/>
    <w:rsid w:val="00FF1BA2"/>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C1B1E15"/>
  <w15:docId w15:val="{84F695AC-117A-4329-A01F-5F93B86A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styleId="NichtaufgelsteErwhnung">
    <w:name w:val="Unresolved Mention"/>
    <w:basedOn w:val="Absatz-Standardschriftart"/>
    <w:uiPriority w:val="99"/>
    <w:semiHidden/>
    <w:unhideWhenUsed/>
    <w:rsid w:val="00DA0113"/>
    <w:rPr>
      <w:color w:val="605E5C"/>
      <w:shd w:val="clear" w:color="auto" w:fill="E1DFDD"/>
    </w:rPr>
  </w:style>
  <w:style w:type="paragraph" w:styleId="Listenabsatz">
    <w:name w:val="List Paragraph"/>
    <w:basedOn w:val="Standard"/>
    <w:uiPriority w:val="34"/>
    <w:qFormat/>
    <w:rsid w:val="00B101AD"/>
    <w:pPr>
      <w:ind w:left="720"/>
      <w:contextualSpacing/>
    </w:pPr>
    <w:rPr>
      <w:rFonts w:asciiTheme="minorHAnsi" w:eastAsiaTheme="minorHAnsi" w:hAnsiTheme="minorHAnsi" w:cstheme="minorBidi"/>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rheumaliga.ch/assets/doc/CH_Dokumente/medien/grosser-rueckenreport-2020/Rueckenreport-2020.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de-CH" sz="1000"/>
              <a:t>Art und Häufigkeit der Rückenschmerzen 2020 [n=916]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autoTitleDeleted val="0"/>
    <c:plotArea>
      <c:layout/>
      <c:barChart>
        <c:barDir val="bar"/>
        <c:grouping val="stacked"/>
        <c:varyColors val="0"/>
        <c:ser>
          <c:idx val="0"/>
          <c:order val="0"/>
          <c:tx>
            <c:strRef>
              <c:f>'Art der Rückenschmerzen 2020'!$B$3</c:f>
              <c:strCache>
                <c:ptCount val="1"/>
                <c:pt idx="0">
                  <c:v>Sehr häufig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 der Rückenschmerzen 2020'!$C$2:$G$2</c:f>
              <c:strCache>
                <c:ptCount val="5"/>
                <c:pt idx="0">
                  <c:v>Beine (Ausstrahlung, Missempfindungen)</c:v>
                </c:pt>
                <c:pt idx="1">
                  <c:v>Schultern (bis Arme)</c:v>
                </c:pt>
                <c:pt idx="2">
                  <c:v>Kreuz/unterer Rücken</c:v>
                </c:pt>
                <c:pt idx="3">
                  <c:v>Mittlerer Rücken</c:v>
                </c:pt>
                <c:pt idx="4">
                  <c:v>Nacken</c:v>
                </c:pt>
              </c:strCache>
            </c:strRef>
          </c:cat>
          <c:val>
            <c:numRef>
              <c:f>'Art der Rückenschmerzen 2020'!$C$3:$G$3</c:f>
              <c:numCache>
                <c:formatCode>0%</c:formatCode>
                <c:ptCount val="5"/>
                <c:pt idx="0">
                  <c:v>0.08</c:v>
                </c:pt>
                <c:pt idx="1">
                  <c:v>0.17</c:v>
                </c:pt>
                <c:pt idx="2">
                  <c:v>0.28999999999999998</c:v>
                </c:pt>
                <c:pt idx="3">
                  <c:v>0.11</c:v>
                </c:pt>
                <c:pt idx="4">
                  <c:v>0.3</c:v>
                </c:pt>
              </c:numCache>
            </c:numRef>
          </c:val>
          <c:extLst>
            <c:ext xmlns:c16="http://schemas.microsoft.com/office/drawing/2014/chart" uri="{C3380CC4-5D6E-409C-BE32-E72D297353CC}">
              <c16:uniqueId val="{00000000-E3A5-4683-91BA-02E13D9214F7}"/>
            </c:ext>
          </c:extLst>
        </c:ser>
        <c:ser>
          <c:idx val="1"/>
          <c:order val="1"/>
          <c:tx>
            <c:strRef>
              <c:f>'Art der Rückenschmerzen 2020'!$B$4</c:f>
              <c:strCache>
                <c:ptCount val="1"/>
                <c:pt idx="0">
                  <c:v>Ab und zu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 der Rückenschmerzen 2020'!$C$2:$G$2</c:f>
              <c:strCache>
                <c:ptCount val="5"/>
                <c:pt idx="0">
                  <c:v>Beine (Ausstrahlung, Missempfindungen)</c:v>
                </c:pt>
                <c:pt idx="1">
                  <c:v>Schultern (bis Arme)</c:v>
                </c:pt>
                <c:pt idx="2">
                  <c:v>Kreuz/unterer Rücken</c:v>
                </c:pt>
                <c:pt idx="3">
                  <c:v>Mittlerer Rücken</c:v>
                </c:pt>
                <c:pt idx="4">
                  <c:v>Nacken</c:v>
                </c:pt>
              </c:strCache>
            </c:strRef>
          </c:cat>
          <c:val>
            <c:numRef>
              <c:f>'Art der Rückenschmerzen 2020'!$C$4:$G$4</c:f>
              <c:numCache>
                <c:formatCode>0%</c:formatCode>
                <c:ptCount val="5"/>
                <c:pt idx="0">
                  <c:v>0.39</c:v>
                </c:pt>
                <c:pt idx="1">
                  <c:v>0.52</c:v>
                </c:pt>
                <c:pt idx="2">
                  <c:v>0.57999999999999996</c:v>
                </c:pt>
                <c:pt idx="3">
                  <c:v>0.56000000000000005</c:v>
                </c:pt>
                <c:pt idx="4">
                  <c:v>0.53</c:v>
                </c:pt>
              </c:numCache>
            </c:numRef>
          </c:val>
          <c:extLst>
            <c:ext xmlns:c16="http://schemas.microsoft.com/office/drawing/2014/chart" uri="{C3380CC4-5D6E-409C-BE32-E72D297353CC}">
              <c16:uniqueId val="{00000001-E3A5-4683-91BA-02E13D9214F7}"/>
            </c:ext>
          </c:extLst>
        </c:ser>
        <c:ser>
          <c:idx val="2"/>
          <c:order val="2"/>
          <c:tx>
            <c:strRef>
              <c:f>'Art der Rückenschmerzen 2020'!$B$5</c:f>
              <c:strCache>
                <c:ptCount val="1"/>
                <c:pt idx="0">
                  <c:v>Nie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 der Rückenschmerzen 2020'!$C$2:$G$2</c:f>
              <c:strCache>
                <c:ptCount val="5"/>
                <c:pt idx="0">
                  <c:v>Beine (Ausstrahlung, Missempfindungen)</c:v>
                </c:pt>
                <c:pt idx="1">
                  <c:v>Schultern (bis Arme)</c:v>
                </c:pt>
                <c:pt idx="2">
                  <c:v>Kreuz/unterer Rücken</c:v>
                </c:pt>
                <c:pt idx="3">
                  <c:v>Mittlerer Rücken</c:v>
                </c:pt>
                <c:pt idx="4">
                  <c:v>Nacken</c:v>
                </c:pt>
              </c:strCache>
            </c:strRef>
          </c:cat>
          <c:val>
            <c:numRef>
              <c:f>'Art der Rückenschmerzen 2020'!$C$5:$G$5</c:f>
              <c:numCache>
                <c:formatCode>0%</c:formatCode>
                <c:ptCount val="5"/>
                <c:pt idx="0">
                  <c:v>0.53</c:v>
                </c:pt>
                <c:pt idx="1">
                  <c:v>0.28999999999999998</c:v>
                </c:pt>
                <c:pt idx="2">
                  <c:v>0.12</c:v>
                </c:pt>
                <c:pt idx="3">
                  <c:v>0.31</c:v>
                </c:pt>
                <c:pt idx="4">
                  <c:v>0.17</c:v>
                </c:pt>
              </c:numCache>
            </c:numRef>
          </c:val>
          <c:extLst>
            <c:ext xmlns:c16="http://schemas.microsoft.com/office/drawing/2014/chart" uri="{C3380CC4-5D6E-409C-BE32-E72D297353CC}">
              <c16:uniqueId val="{00000002-E3A5-4683-91BA-02E13D9214F7}"/>
            </c:ext>
          </c:extLst>
        </c:ser>
        <c:ser>
          <c:idx val="3"/>
          <c:order val="3"/>
          <c:tx>
            <c:strRef>
              <c:f>'Art der Rückenschmerzen 2020'!$B$6</c:f>
              <c:strCache>
                <c:ptCount val="1"/>
                <c:pt idx="0">
                  <c:v>Weiss nicht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 der Rückenschmerzen 2020'!$C$2:$G$2</c:f>
              <c:strCache>
                <c:ptCount val="5"/>
                <c:pt idx="0">
                  <c:v>Beine (Ausstrahlung, Missempfindungen)</c:v>
                </c:pt>
                <c:pt idx="1">
                  <c:v>Schultern (bis Arme)</c:v>
                </c:pt>
                <c:pt idx="2">
                  <c:v>Kreuz/unterer Rücken</c:v>
                </c:pt>
                <c:pt idx="3">
                  <c:v>Mittlerer Rücken</c:v>
                </c:pt>
                <c:pt idx="4">
                  <c:v>Nacken</c:v>
                </c:pt>
              </c:strCache>
            </c:strRef>
          </c:cat>
          <c:val>
            <c:numRef>
              <c:f>'Art der Rückenschmerzen 2020'!$C$6:$G$6</c:f>
              <c:numCache>
                <c:formatCode>0%</c:formatCode>
                <c:ptCount val="5"/>
                <c:pt idx="0">
                  <c:v>0.02</c:v>
                </c:pt>
                <c:pt idx="1">
                  <c:v>0.02</c:v>
                </c:pt>
                <c:pt idx="2">
                  <c:v>0.01</c:v>
                </c:pt>
                <c:pt idx="3">
                  <c:v>0.02</c:v>
                </c:pt>
                <c:pt idx="4">
                  <c:v>0.01</c:v>
                </c:pt>
              </c:numCache>
            </c:numRef>
          </c:val>
          <c:extLst>
            <c:ext xmlns:c16="http://schemas.microsoft.com/office/drawing/2014/chart" uri="{C3380CC4-5D6E-409C-BE32-E72D297353CC}">
              <c16:uniqueId val="{00000003-E3A5-4683-91BA-02E13D9214F7}"/>
            </c:ext>
          </c:extLst>
        </c:ser>
        <c:dLbls>
          <c:showLegendKey val="0"/>
          <c:showVal val="0"/>
          <c:showCatName val="0"/>
          <c:showSerName val="0"/>
          <c:showPercent val="0"/>
          <c:showBubbleSize val="0"/>
        </c:dLbls>
        <c:gapWidth val="150"/>
        <c:overlap val="100"/>
        <c:axId val="466108232"/>
        <c:axId val="466108888"/>
      </c:barChart>
      <c:catAx>
        <c:axId val="466108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466108888"/>
        <c:crosses val="autoZero"/>
        <c:auto val="1"/>
        <c:lblAlgn val="ctr"/>
        <c:lblOffset val="100"/>
        <c:noMultiLvlLbl val="0"/>
      </c:catAx>
      <c:valAx>
        <c:axId val="46610888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466108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08539-D0D9-497C-9A5D-97620086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5455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subject/>
  <dc:creator>Eva Rösch</dc:creator>
  <cp:keywords/>
  <dc:description/>
  <cp:lastModifiedBy>Eva Rösch</cp:lastModifiedBy>
  <cp:revision>10</cp:revision>
  <cp:lastPrinted>2020-07-07T12:22:00Z</cp:lastPrinted>
  <dcterms:created xsi:type="dcterms:W3CDTF">2020-07-07T12:01:00Z</dcterms:created>
  <dcterms:modified xsi:type="dcterms:W3CDTF">2020-07-08T11:58:00Z</dcterms:modified>
</cp:coreProperties>
</file>