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C516" w14:textId="09D3F7B0" w:rsidR="00C52606" w:rsidRDefault="006B764A" w:rsidP="00E75763">
      <w:pPr>
        <w:spacing w:line="276" w:lineRule="auto"/>
        <w:rPr>
          <w:sz w:val="28"/>
        </w:rPr>
      </w:pPr>
      <w:r w:rsidRPr="006B764A">
        <w:rPr>
          <w:sz w:val="28"/>
        </w:rPr>
        <w:t>COMUNICATO STAMPA</w:t>
      </w:r>
    </w:p>
    <w:p w14:paraId="23D1CC51" w14:textId="77777777" w:rsidR="006B764A" w:rsidRPr="00A931EA" w:rsidRDefault="006B764A" w:rsidP="00E75763">
      <w:pPr>
        <w:spacing w:line="276" w:lineRule="auto"/>
        <w:rPr>
          <w:b/>
          <w:szCs w:val="24"/>
        </w:rPr>
      </w:pPr>
    </w:p>
    <w:p w14:paraId="37B37379" w14:textId="338EB880" w:rsidR="00362175" w:rsidRPr="00A931EA" w:rsidRDefault="00823AF9" w:rsidP="005F64DC">
      <w:pPr>
        <w:rPr>
          <w:rFonts w:cs="Arial"/>
          <w:b/>
          <w:bCs/>
        </w:rPr>
      </w:pPr>
      <w:r>
        <w:rPr>
          <w:b/>
        </w:rPr>
        <w:t>La Lega svizzera contro il reumatismo spiega il dolore</w:t>
      </w:r>
    </w:p>
    <w:p w14:paraId="7B824392" w14:textId="77777777" w:rsidR="003F24BB" w:rsidRPr="00A931EA" w:rsidRDefault="003F24BB" w:rsidP="003F24BB">
      <w:pPr>
        <w:rPr>
          <w:rFonts w:cs="Arial"/>
        </w:rPr>
      </w:pPr>
      <w:r>
        <w:t>Opuscolo sulla gestione del dolore comprensibile a tutti</w:t>
      </w:r>
    </w:p>
    <w:p w14:paraId="6A3D9FBF" w14:textId="77777777" w:rsidR="003F24BB" w:rsidRPr="00A931EA" w:rsidRDefault="003F24BB" w:rsidP="005F64DC">
      <w:pPr>
        <w:rPr>
          <w:rFonts w:cs="Arial"/>
          <w:lang w:eastAsia="en-US"/>
        </w:rPr>
      </w:pPr>
    </w:p>
    <w:p w14:paraId="5E564B29" w14:textId="77777777" w:rsidR="006B764A" w:rsidRDefault="006B764A" w:rsidP="001B75EE">
      <w:pPr>
        <w:spacing w:line="276" w:lineRule="auto"/>
        <w:rPr>
          <w:sz w:val="22"/>
        </w:rPr>
      </w:pPr>
    </w:p>
    <w:p w14:paraId="14DDE20B" w14:textId="42980DCD" w:rsidR="001B75EE" w:rsidRPr="00A931EA" w:rsidRDefault="001B75EE" w:rsidP="001B75EE">
      <w:pPr>
        <w:spacing w:line="276" w:lineRule="auto"/>
        <w:rPr>
          <w:sz w:val="22"/>
          <w:szCs w:val="22"/>
        </w:rPr>
      </w:pPr>
      <w:r>
        <w:rPr>
          <w:sz w:val="22"/>
        </w:rPr>
        <w:t xml:space="preserve">Zurigo, </w:t>
      </w:r>
      <w:r w:rsidR="006B764A">
        <w:rPr>
          <w:sz w:val="22"/>
        </w:rPr>
        <w:t>13</w:t>
      </w:r>
      <w:r>
        <w:rPr>
          <w:sz w:val="22"/>
        </w:rPr>
        <w:t xml:space="preserve"> aprile 2022</w:t>
      </w:r>
    </w:p>
    <w:p w14:paraId="1F358DD9" w14:textId="77777777" w:rsidR="001B75EE" w:rsidRPr="00A931EA" w:rsidRDefault="001B75EE" w:rsidP="001B75EE">
      <w:pPr>
        <w:rPr>
          <w:rFonts w:cs="Arial"/>
          <w:b/>
          <w:bCs/>
          <w:lang w:eastAsia="en-US"/>
        </w:rPr>
      </w:pPr>
    </w:p>
    <w:p w14:paraId="648F8D1B" w14:textId="04BDDF5F" w:rsidR="001B75EE" w:rsidRPr="00A931EA" w:rsidRDefault="001B75EE" w:rsidP="001B75EE">
      <w:pPr>
        <w:spacing w:line="276" w:lineRule="auto"/>
        <w:rPr>
          <w:b/>
          <w:bCs/>
          <w:sz w:val="22"/>
          <w:szCs w:val="22"/>
        </w:rPr>
      </w:pPr>
      <w:r>
        <w:rPr>
          <w:b/>
          <w:sz w:val="22"/>
        </w:rPr>
        <w:t>Cosa succede quando proviamo dolore? Quali processi avvengono nel nostro corpo? E come può essere che il dolore persiste, anche se la causa reale non è più presente? Il nuovo opuscolo breve della Lega svizzera contro il reumatismo «Capire il dolore. Evitare la cronicizzazione» esplora il ruolo del cervello nella gestione del dolore e mostra come prevenire la cronicizzazione.</w:t>
      </w:r>
    </w:p>
    <w:p w14:paraId="59626CAC" w14:textId="77777777" w:rsidR="005A203A" w:rsidRPr="00A931EA" w:rsidRDefault="005A203A" w:rsidP="00397E10">
      <w:pPr>
        <w:spacing w:line="276" w:lineRule="auto"/>
        <w:rPr>
          <w:sz w:val="22"/>
          <w:szCs w:val="22"/>
        </w:rPr>
      </w:pPr>
    </w:p>
    <w:p w14:paraId="24D0B1BA" w14:textId="62D61E88" w:rsidR="004B6BA9" w:rsidRPr="00A931EA" w:rsidRDefault="007450D3" w:rsidP="00612662">
      <w:pPr>
        <w:spacing w:line="276" w:lineRule="auto"/>
        <w:rPr>
          <w:sz w:val="22"/>
          <w:szCs w:val="22"/>
        </w:rPr>
      </w:pPr>
      <w:r>
        <w:rPr>
          <w:sz w:val="22"/>
        </w:rPr>
        <w:t>«Il dolore ha origine nella testa, non nei tessuti», afferma Martina Rothenbühler della Lega svizzera contro il reumatismo e autrice del nuovo opuscolo breve. «Se si sa cosa succede nel corpo quando si sente dolore, si hanno maggiori possibilità di combattere il dolore cronico.» Il libretto di 24 pagine mostra quali processi influenzano la nostra percezione del dolore e quale percorso può portarci fuori dal circolo vizioso dei dolori cronici.</w:t>
      </w:r>
    </w:p>
    <w:p w14:paraId="0A1A2788" w14:textId="77777777" w:rsidR="004B6BA9" w:rsidRPr="00A931EA" w:rsidRDefault="004B6BA9" w:rsidP="00612662">
      <w:pPr>
        <w:spacing w:line="276" w:lineRule="auto"/>
        <w:rPr>
          <w:sz w:val="22"/>
          <w:szCs w:val="22"/>
        </w:rPr>
      </w:pPr>
    </w:p>
    <w:p w14:paraId="6BC55B45" w14:textId="100570C8" w:rsidR="00151DE1" w:rsidRPr="00A931EA" w:rsidRDefault="006E6136" w:rsidP="009D5350">
      <w:pPr>
        <w:spacing w:line="276" w:lineRule="auto"/>
        <w:rPr>
          <w:b/>
          <w:bCs/>
          <w:sz w:val="22"/>
          <w:szCs w:val="22"/>
        </w:rPr>
      </w:pPr>
      <w:r>
        <w:rPr>
          <w:b/>
          <w:sz w:val="22"/>
        </w:rPr>
        <w:t>Come funziona il dolore</w:t>
      </w:r>
    </w:p>
    <w:p w14:paraId="54346321" w14:textId="6E19BCF4" w:rsidR="002D33E8" w:rsidRPr="00A931EA" w:rsidRDefault="001D343E" w:rsidP="009F219B">
      <w:pPr>
        <w:spacing w:line="276" w:lineRule="auto"/>
        <w:rPr>
          <w:sz w:val="22"/>
          <w:szCs w:val="22"/>
        </w:rPr>
      </w:pPr>
      <w:r>
        <w:rPr>
          <w:sz w:val="22"/>
        </w:rPr>
        <w:t xml:space="preserve">Il dolore ci avverte di un danno ai tessuti, a volte anche prima che il tessuto sia stato effettivamente danneggiato. È il sistema di allarme del nostro corpo e quindi di importanza vitale. Il midollo spinale e il cervello collaborano strettamente nella gestione del dolore. Il midollo spinale riordina le informazioni provenienti dal tessuto, mentre il cervello decide se innescare il dolore e con quale intensità. </w:t>
      </w:r>
    </w:p>
    <w:p w14:paraId="0E81A798" w14:textId="3410CF87" w:rsidR="00117203" w:rsidRPr="00A931EA" w:rsidRDefault="00117203" w:rsidP="009F219B">
      <w:pPr>
        <w:spacing w:line="276" w:lineRule="auto"/>
        <w:rPr>
          <w:sz w:val="22"/>
          <w:szCs w:val="22"/>
        </w:rPr>
      </w:pPr>
    </w:p>
    <w:p w14:paraId="03F64B43" w14:textId="24797EF3" w:rsidR="00A902CD" w:rsidRPr="00A931EA" w:rsidRDefault="00A902CD" w:rsidP="009F219B">
      <w:pPr>
        <w:spacing w:line="276" w:lineRule="auto"/>
        <w:rPr>
          <w:b/>
          <w:bCs/>
          <w:sz w:val="22"/>
          <w:szCs w:val="22"/>
        </w:rPr>
      </w:pPr>
      <w:r>
        <w:rPr>
          <w:b/>
          <w:sz w:val="22"/>
        </w:rPr>
        <w:t>Cos'è il dolore cronico</w:t>
      </w:r>
    </w:p>
    <w:p w14:paraId="60D5D055" w14:textId="0F07D525" w:rsidR="00852E53" w:rsidRPr="00A931EA" w:rsidRDefault="00E57B91" w:rsidP="00852E53">
      <w:pPr>
        <w:spacing w:line="276" w:lineRule="auto"/>
        <w:rPr>
          <w:sz w:val="22"/>
          <w:szCs w:val="22"/>
        </w:rPr>
      </w:pPr>
      <w:r>
        <w:rPr>
          <w:sz w:val="22"/>
        </w:rPr>
        <w:t>Il dolore cronico nasce da una concatenazione di fattori biologici, emotivi e psichici che si potenziano negativamente a vicenda. Se gli stimoli del dolore persistono e i segnali vengono gestiti in modo sfavorevole, con il tempo basta una minore intensità dello stimolo per generare dolore. Questo perché gli stimoli del dolore formano schemi di percezioni, movimenti ed emozioni che vengono riattivati durante esperienze simili e quindi diventano ancora più saldamente radicati. Il dolore cronico è reale. Non è immaginario. Tuttavia, non è un indicatore affidabile dell'entità della lesione o del pericolo per il corpo.</w:t>
      </w:r>
    </w:p>
    <w:p w14:paraId="56E30CD3" w14:textId="77777777" w:rsidR="00852E53" w:rsidRPr="00A931EA" w:rsidRDefault="00852E53" w:rsidP="009F219B">
      <w:pPr>
        <w:spacing w:line="276" w:lineRule="auto"/>
        <w:rPr>
          <w:sz w:val="22"/>
          <w:szCs w:val="22"/>
        </w:rPr>
      </w:pPr>
    </w:p>
    <w:p w14:paraId="26F4D8F1" w14:textId="56672040" w:rsidR="00475E3D" w:rsidRPr="00A931EA" w:rsidRDefault="0076614D" w:rsidP="00045746">
      <w:pPr>
        <w:spacing w:line="276" w:lineRule="auto"/>
        <w:rPr>
          <w:sz w:val="22"/>
          <w:szCs w:val="22"/>
        </w:rPr>
      </w:pPr>
      <w:r>
        <w:rPr>
          <w:b/>
          <w:sz w:val="22"/>
        </w:rPr>
        <w:t>Chiarimenti e informazioni contro i falsi modelli di dolore</w:t>
      </w:r>
    </w:p>
    <w:p w14:paraId="3DA4D648" w14:textId="49B7357D" w:rsidR="00475E3D" w:rsidRDefault="001D343E" w:rsidP="00045746">
      <w:pPr>
        <w:spacing w:line="276" w:lineRule="auto"/>
        <w:rPr>
          <w:sz w:val="22"/>
          <w:szCs w:val="22"/>
        </w:rPr>
      </w:pPr>
      <w:r>
        <w:rPr>
          <w:sz w:val="22"/>
        </w:rPr>
        <w:t>Tanto complesso è l'argomento, quanto semplice è il nuovo opuscolo. Facendo a meno di complicati termini tecnici, spiega la gestione del dolore in parole comprensibili a tutti ed è piacevolmente corredato di disegni dell'illustratore basilese Nicolas d'</w:t>
      </w:r>
      <w:proofErr w:type="spellStart"/>
      <w:r>
        <w:rPr>
          <w:sz w:val="22"/>
        </w:rPr>
        <w:t>Aujourd'hui</w:t>
      </w:r>
      <w:proofErr w:type="spellEnd"/>
      <w:r>
        <w:rPr>
          <w:sz w:val="22"/>
        </w:rPr>
        <w:t>.</w:t>
      </w:r>
    </w:p>
    <w:p w14:paraId="148BE84F" w14:textId="565BE7C1" w:rsidR="007728AF" w:rsidRDefault="007728AF" w:rsidP="00045746">
      <w:pPr>
        <w:spacing w:line="276" w:lineRule="auto"/>
        <w:rPr>
          <w:sz w:val="22"/>
          <w:szCs w:val="22"/>
        </w:rPr>
      </w:pPr>
    </w:p>
    <w:p w14:paraId="2DE1EBB8" w14:textId="77777777" w:rsidR="007728AF" w:rsidRPr="006B764A" w:rsidRDefault="007728AF" w:rsidP="007728AF">
      <w:pPr>
        <w:spacing w:line="276" w:lineRule="auto"/>
        <w:rPr>
          <w:b/>
          <w:bCs/>
          <w:color w:val="000000" w:themeColor="text1"/>
          <w:sz w:val="22"/>
          <w:szCs w:val="22"/>
          <w:lang w:val="fr-CH"/>
        </w:rPr>
      </w:pPr>
    </w:p>
    <w:p w14:paraId="4F1CB8E0" w14:textId="42219D87" w:rsidR="007728AF" w:rsidRPr="006B764A" w:rsidRDefault="007728AF" w:rsidP="007728AF">
      <w:pPr>
        <w:spacing w:line="276" w:lineRule="auto"/>
        <w:rPr>
          <w:b/>
          <w:bCs/>
          <w:color w:val="000000" w:themeColor="text1"/>
          <w:sz w:val="22"/>
          <w:szCs w:val="22"/>
          <w:lang w:val="fr-CH"/>
        </w:rPr>
      </w:pPr>
    </w:p>
    <w:p w14:paraId="504493D1" w14:textId="201C0763" w:rsidR="0068163F" w:rsidRDefault="006B764A" w:rsidP="007728AF">
      <w:pPr>
        <w:spacing w:line="276" w:lineRule="auto"/>
        <w:rPr>
          <w:color w:val="000000" w:themeColor="text1"/>
          <w:sz w:val="22"/>
          <w:szCs w:val="22"/>
        </w:rPr>
      </w:pPr>
      <w:r>
        <w:rPr>
          <w:noProof/>
        </w:rPr>
        <w:lastRenderedPageBreak/>
        <w:drawing>
          <wp:anchor distT="0" distB="0" distL="114300" distR="114300" simplePos="0" relativeHeight="251658240" behindDoc="0" locked="0" layoutInCell="1" allowOverlap="1" wp14:anchorId="650A93C1" wp14:editId="40380480">
            <wp:simplePos x="0" y="0"/>
            <wp:positionH relativeFrom="column">
              <wp:posOffset>-3810</wp:posOffset>
            </wp:positionH>
            <wp:positionV relativeFrom="paragraph">
              <wp:posOffset>0</wp:posOffset>
            </wp:positionV>
            <wp:extent cx="1449071" cy="2898140"/>
            <wp:effectExtent l="0" t="0" r="0" b="0"/>
            <wp:wrapSquare wrapText="bothSides"/>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8"/>
                    <a:stretch>
                      <a:fillRect/>
                    </a:stretch>
                  </pic:blipFill>
                  <pic:spPr>
                    <a:xfrm>
                      <a:off x="0" y="0"/>
                      <a:ext cx="1449071" cy="2898140"/>
                    </a:xfrm>
                    <a:prstGeom prst="rect">
                      <a:avLst/>
                    </a:prstGeom>
                  </pic:spPr>
                </pic:pic>
              </a:graphicData>
            </a:graphic>
            <wp14:sizeRelH relativeFrom="page">
              <wp14:pctWidth>0</wp14:pctWidth>
            </wp14:sizeRelH>
            <wp14:sizeRelV relativeFrom="page">
              <wp14:pctHeight>0</wp14:pctHeight>
            </wp14:sizeRelV>
          </wp:anchor>
        </w:drawing>
      </w:r>
      <w:r w:rsidR="00832533">
        <w:rPr>
          <w:b/>
          <w:color w:val="000000" w:themeColor="text1"/>
          <w:sz w:val="22"/>
        </w:rPr>
        <w:t>Capire il dolore</w:t>
      </w:r>
      <w:r>
        <w:rPr>
          <w:b/>
          <w:color w:val="000000" w:themeColor="text1"/>
          <w:sz w:val="22"/>
        </w:rPr>
        <w:t xml:space="preserve"> - </w:t>
      </w:r>
      <w:r w:rsidR="0068163F">
        <w:rPr>
          <w:color w:val="000000" w:themeColor="text1"/>
          <w:sz w:val="22"/>
        </w:rPr>
        <w:t>Evitare la cronicizzazione</w:t>
      </w:r>
    </w:p>
    <w:p w14:paraId="3A484B20" w14:textId="57DDD954" w:rsidR="007728AF" w:rsidRDefault="0068163F" w:rsidP="007728AF">
      <w:pPr>
        <w:spacing w:line="276" w:lineRule="auto"/>
        <w:rPr>
          <w:color w:val="000000" w:themeColor="text1"/>
          <w:sz w:val="22"/>
          <w:szCs w:val="22"/>
        </w:rPr>
      </w:pPr>
      <w:r>
        <w:rPr>
          <w:color w:val="000000" w:themeColor="text1"/>
          <w:sz w:val="22"/>
        </w:rPr>
        <w:t>24 pagine</w:t>
      </w:r>
    </w:p>
    <w:p w14:paraId="0276D808" w14:textId="77777777" w:rsidR="007728AF" w:rsidRDefault="007728AF" w:rsidP="007728AF">
      <w:pPr>
        <w:spacing w:line="276" w:lineRule="auto"/>
        <w:rPr>
          <w:sz w:val="22"/>
          <w:szCs w:val="22"/>
        </w:rPr>
      </w:pPr>
      <w:r>
        <w:rPr>
          <w:sz w:val="22"/>
        </w:rPr>
        <w:t>Disponibile in tedesco, francese e italiano</w:t>
      </w:r>
    </w:p>
    <w:p w14:paraId="244A505F" w14:textId="569B77D6" w:rsidR="007728AF" w:rsidRDefault="007728AF" w:rsidP="007728AF">
      <w:pPr>
        <w:spacing w:line="276" w:lineRule="auto"/>
        <w:rPr>
          <w:color w:val="000000" w:themeColor="text1"/>
          <w:sz w:val="22"/>
          <w:szCs w:val="22"/>
        </w:rPr>
      </w:pPr>
      <w:r>
        <w:rPr>
          <w:sz w:val="22"/>
        </w:rPr>
        <w:t xml:space="preserve">Ordinare gratuitamente su </w:t>
      </w:r>
      <w:hyperlink r:id="rId9" w:history="1">
        <w:r>
          <w:rPr>
            <w:rStyle w:val="Hyperlink"/>
            <w:sz w:val="22"/>
          </w:rPr>
          <w:t>rheumaliga-shop.ch</w:t>
        </w:r>
      </w:hyperlink>
      <w:r>
        <w:rPr>
          <w:sz w:val="22"/>
        </w:rPr>
        <w:t xml:space="preserve"> (D 1000)</w:t>
      </w:r>
    </w:p>
    <w:p w14:paraId="51FA1F75" w14:textId="77777777" w:rsidR="007728AF" w:rsidRPr="006B764A" w:rsidRDefault="007728AF" w:rsidP="007728AF">
      <w:pPr>
        <w:spacing w:line="276" w:lineRule="auto"/>
        <w:rPr>
          <w:sz w:val="22"/>
          <w:szCs w:val="22"/>
        </w:rPr>
      </w:pPr>
    </w:p>
    <w:p w14:paraId="0395BF46" w14:textId="0A436F40" w:rsidR="007728AF" w:rsidRPr="00461361" w:rsidRDefault="007728AF" w:rsidP="007728AF">
      <w:pPr>
        <w:spacing w:line="276" w:lineRule="auto"/>
        <w:rPr>
          <w:b/>
          <w:bCs/>
          <w:sz w:val="22"/>
          <w:szCs w:val="22"/>
        </w:rPr>
      </w:pPr>
      <w:r>
        <w:rPr>
          <w:rFonts w:ascii="Calibri" w:hAnsi="Calibri"/>
          <w:b/>
          <w:sz w:val="22"/>
        </w:rPr>
        <w:t>﻿</w:t>
      </w:r>
      <w:r>
        <w:rPr>
          <w:b/>
          <w:sz w:val="22"/>
        </w:rPr>
        <w:t>Autrice</w:t>
      </w:r>
    </w:p>
    <w:p w14:paraId="564AC953" w14:textId="30453EE5" w:rsidR="007728AF" w:rsidRDefault="0068163F" w:rsidP="0068163F">
      <w:pPr>
        <w:spacing w:line="276" w:lineRule="auto"/>
        <w:rPr>
          <w:sz w:val="22"/>
          <w:szCs w:val="22"/>
        </w:rPr>
      </w:pPr>
      <w:r>
        <w:rPr>
          <w:sz w:val="22"/>
        </w:rPr>
        <w:t xml:space="preserve">Martina Rothenbühler, fisioterapista </w:t>
      </w:r>
      <w:proofErr w:type="spellStart"/>
      <w:r>
        <w:rPr>
          <w:sz w:val="22"/>
        </w:rPr>
        <w:t>dipl</w:t>
      </w:r>
      <w:proofErr w:type="spellEnd"/>
      <w:r>
        <w:rPr>
          <w:sz w:val="22"/>
        </w:rPr>
        <w:t xml:space="preserve">. SUP, CAS </w:t>
      </w:r>
      <w:proofErr w:type="spellStart"/>
      <w:r>
        <w:rPr>
          <w:sz w:val="22"/>
        </w:rPr>
        <w:t>Schmerz</w:t>
      </w:r>
      <w:proofErr w:type="spellEnd"/>
      <w:r>
        <w:rPr>
          <w:sz w:val="22"/>
        </w:rPr>
        <w:t xml:space="preserve"> Basic, Lega svizzera contro il reumatismo</w:t>
      </w:r>
    </w:p>
    <w:p w14:paraId="4CED94BD" w14:textId="516FF359" w:rsidR="0068163F" w:rsidRDefault="0068163F" w:rsidP="0068163F">
      <w:pPr>
        <w:spacing w:line="276" w:lineRule="auto"/>
        <w:rPr>
          <w:sz w:val="22"/>
          <w:szCs w:val="22"/>
        </w:rPr>
      </w:pPr>
    </w:p>
    <w:p w14:paraId="4ED76B42" w14:textId="5C2E8E2B" w:rsidR="0068163F" w:rsidRPr="0068163F" w:rsidRDefault="0068163F" w:rsidP="0068163F">
      <w:pPr>
        <w:spacing w:line="276" w:lineRule="auto"/>
        <w:rPr>
          <w:b/>
          <w:bCs/>
          <w:sz w:val="22"/>
          <w:szCs w:val="22"/>
        </w:rPr>
      </w:pPr>
      <w:r>
        <w:rPr>
          <w:b/>
          <w:sz w:val="22"/>
        </w:rPr>
        <w:t>Comitato scientifico</w:t>
      </w:r>
    </w:p>
    <w:p w14:paraId="00EA5448" w14:textId="75E6450F" w:rsidR="0068163F" w:rsidRPr="0068163F" w:rsidRDefault="0068163F" w:rsidP="0068163F">
      <w:pPr>
        <w:spacing w:line="276" w:lineRule="auto"/>
        <w:rPr>
          <w:sz w:val="22"/>
          <w:szCs w:val="22"/>
        </w:rPr>
      </w:pPr>
      <w:r>
        <w:rPr>
          <w:sz w:val="22"/>
        </w:rPr>
        <w:t xml:space="preserve">Dr. </w:t>
      </w:r>
      <w:proofErr w:type="spellStart"/>
      <w:r>
        <w:rPr>
          <w:sz w:val="22"/>
        </w:rPr>
        <w:t>Med</w:t>
      </w:r>
      <w:proofErr w:type="spellEnd"/>
      <w:r>
        <w:rPr>
          <w:sz w:val="22"/>
        </w:rPr>
        <w:t xml:space="preserve">. Michael </w:t>
      </w:r>
      <w:proofErr w:type="spellStart"/>
      <w:r>
        <w:rPr>
          <w:sz w:val="22"/>
        </w:rPr>
        <w:t>Gengenbacher</w:t>
      </w:r>
      <w:proofErr w:type="spellEnd"/>
      <w:r>
        <w:rPr>
          <w:sz w:val="22"/>
        </w:rPr>
        <w:t>, direttore medico di medicina interna e muscoloscheletrica, ZURZACH Care</w:t>
      </w:r>
    </w:p>
    <w:p w14:paraId="38AFF13A" w14:textId="77777777" w:rsidR="0068163F" w:rsidRPr="0068163F" w:rsidRDefault="0068163F" w:rsidP="0068163F">
      <w:pPr>
        <w:spacing w:line="276" w:lineRule="auto"/>
        <w:rPr>
          <w:sz w:val="22"/>
          <w:szCs w:val="22"/>
        </w:rPr>
      </w:pPr>
      <w:r>
        <w:rPr>
          <w:sz w:val="22"/>
        </w:rPr>
        <w:t>Martina Berchtold-Neumann, psicologa diplomata, FSP,</w:t>
      </w:r>
    </w:p>
    <w:p w14:paraId="50C5FF80" w14:textId="77777777" w:rsidR="0068163F" w:rsidRPr="0068163F" w:rsidRDefault="0068163F" w:rsidP="0068163F">
      <w:pPr>
        <w:spacing w:line="276" w:lineRule="auto"/>
        <w:rPr>
          <w:sz w:val="22"/>
          <w:szCs w:val="22"/>
        </w:rPr>
      </w:pPr>
      <w:r>
        <w:rPr>
          <w:sz w:val="22"/>
        </w:rPr>
        <w:t xml:space="preserve">Stein </w:t>
      </w:r>
      <w:proofErr w:type="spellStart"/>
      <w:r>
        <w:rPr>
          <w:sz w:val="22"/>
        </w:rPr>
        <w:t>am</w:t>
      </w:r>
      <w:proofErr w:type="spellEnd"/>
      <w:r>
        <w:rPr>
          <w:sz w:val="22"/>
        </w:rPr>
        <w:t xml:space="preserve"> </w:t>
      </w:r>
      <w:proofErr w:type="spellStart"/>
      <w:r>
        <w:rPr>
          <w:sz w:val="22"/>
        </w:rPr>
        <w:t>Rhein</w:t>
      </w:r>
      <w:proofErr w:type="spellEnd"/>
    </w:p>
    <w:p w14:paraId="0110F758" w14:textId="525CA954" w:rsidR="0068163F" w:rsidRPr="000F46B6" w:rsidRDefault="0068163F" w:rsidP="0068163F">
      <w:pPr>
        <w:spacing w:line="276" w:lineRule="auto"/>
        <w:rPr>
          <w:color w:val="808080" w:themeColor="background1" w:themeShade="80"/>
          <w:sz w:val="22"/>
          <w:szCs w:val="22"/>
        </w:rPr>
      </w:pPr>
      <w:r>
        <w:rPr>
          <w:sz w:val="22"/>
        </w:rPr>
        <w:t xml:space="preserve">Martina Roffler, fisioterapista </w:t>
      </w:r>
      <w:proofErr w:type="spellStart"/>
      <w:r>
        <w:rPr>
          <w:sz w:val="22"/>
        </w:rPr>
        <w:t>dipl</w:t>
      </w:r>
      <w:proofErr w:type="spellEnd"/>
      <w:r>
        <w:rPr>
          <w:sz w:val="22"/>
        </w:rPr>
        <w:t>. SUP, Lega svizzera contro il reumatismo</w:t>
      </w:r>
    </w:p>
    <w:p w14:paraId="0E1A542A" w14:textId="77777777" w:rsidR="007728AF" w:rsidRDefault="007728AF" w:rsidP="007728AF">
      <w:pPr>
        <w:spacing w:line="276" w:lineRule="auto"/>
        <w:rPr>
          <w:b/>
          <w:bCs/>
          <w:color w:val="000000" w:themeColor="text1"/>
          <w:sz w:val="22"/>
          <w:szCs w:val="22"/>
        </w:rPr>
      </w:pPr>
    </w:p>
    <w:p w14:paraId="231B8F06" w14:textId="77777777" w:rsidR="007728AF" w:rsidRDefault="007728AF" w:rsidP="007728AF">
      <w:pPr>
        <w:spacing w:line="276" w:lineRule="auto"/>
        <w:rPr>
          <w:b/>
          <w:bCs/>
          <w:color w:val="000000" w:themeColor="text1"/>
          <w:sz w:val="22"/>
          <w:szCs w:val="22"/>
        </w:rPr>
      </w:pPr>
    </w:p>
    <w:p w14:paraId="31B10A9A" w14:textId="77777777" w:rsidR="007728AF" w:rsidRPr="002C79E5" w:rsidRDefault="007728AF" w:rsidP="007728AF">
      <w:pPr>
        <w:spacing w:line="276" w:lineRule="auto"/>
        <w:rPr>
          <w:sz w:val="22"/>
          <w:szCs w:val="22"/>
        </w:rPr>
      </w:pPr>
      <w:r>
        <w:rPr>
          <w:b/>
          <w:color w:val="000000" w:themeColor="text1"/>
          <w:sz w:val="22"/>
        </w:rPr>
        <w:t>Ulteriori informazioni</w:t>
      </w:r>
      <w:r>
        <w:rPr>
          <w:b/>
          <w:color w:val="000000" w:themeColor="text1"/>
          <w:sz w:val="22"/>
        </w:rPr>
        <w:br/>
      </w:r>
      <w:r>
        <w:rPr>
          <w:color w:val="000000" w:themeColor="text1"/>
          <w:sz w:val="22"/>
        </w:rPr>
        <w:t xml:space="preserve">Marianne Stäger, Pubblicazioni </w:t>
      </w:r>
      <w:proofErr w:type="gramStart"/>
      <w:r>
        <w:rPr>
          <w:color w:val="000000" w:themeColor="text1"/>
          <w:sz w:val="22"/>
        </w:rPr>
        <w:t>ed</w:t>
      </w:r>
      <w:proofErr w:type="gramEnd"/>
      <w:r>
        <w:rPr>
          <w:color w:val="000000" w:themeColor="text1"/>
          <w:sz w:val="22"/>
        </w:rPr>
        <w:t xml:space="preserve"> edizioni, tel. 044 487 40 65, </w:t>
      </w:r>
      <w:hyperlink r:id="rId10" w:history="1">
        <w:r>
          <w:rPr>
            <w:rStyle w:val="Hyperlink"/>
            <w:sz w:val="22"/>
            <w14:textFill>
              <w14:solidFill>
                <w14:srgbClr w14:val="0000FF">
                  <w14:lumMod w14:val="50000"/>
                </w14:srgbClr>
              </w14:solidFill>
            </w14:textFill>
          </w:rPr>
          <w:t>m.staeger@rheumaliga.ch</w:t>
        </w:r>
      </w:hyperlink>
      <w:r>
        <w:rPr>
          <w:color w:val="808080" w:themeColor="background1" w:themeShade="80"/>
          <w:sz w:val="22"/>
        </w:rPr>
        <w:t xml:space="preserve">   </w:t>
      </w:r>
      <w:r>
        <w:rPr>
          <w:sz w:val="22"/>
        </w:rPr>
        <w:br/>
      </w:r>
    </w:p>
    <w:p w14:paraId="6FF08691" w14:textId="524AAB1F" w:rsidR="007728AF" w:rsidRDefault="007728AF" w:rsidP="007728AF">
      <w:pPr>
        <w:pBdr>
          <w:bottom w:val="single" w:sz="12" w:space="1" w:color="auto"/>
        </w:pBdr>
        <w:spacing w:line="276" w:lineRule="auto"/>
        <w:rPr>
          <w:sz w:val="22"/>
          <w:szCs w:val="22"/>
        </w:rPr>
      </w:pPr>
    </w:p>
    <w:p w14:paraId="79675398" w14:textId="77777777" w:rsidR="007728AF" w:rsidRPr="002C79E5" w:rsidRDefault="007728AF" w:rsidP="007728AF">
      <w:pPr>
        <w:spacing w:line="276" w:lineRule="auto"/>
        <w:rPr>
          <w:sz w:val="22"/>
          <w:szCs w:val="22"/>
        </w:rPr>
      </w:pPr>
    </w:p>
    <w:p w14:paraId="120D7EFB" w14:textId="3711A586" w:rsidR="007A5D75" w:rsidRPr="00A931EA" w:rsidRDefault="006B764A" w:rsidP="009F219B">
      <w:pPr>
        <w:spacing w:line="276" w:lineRule="auto"/>
        <w:rPr>
          <w:sz w:val="22"/>
          <w:szCs w:val="22"/>
        </w:rPr>
      </w:pPr>
      <w:r w:rsidRPr="006B764A">
        <w:drawing>
          <wp:inline distT="0" distB="0" distL="0" distR="0" wp14:anchorId="051AFF2C" wp14:editId="0A12A997">
            <wp:extent cx="5939790" cy="186436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1864360"/>
                    </a:xfrm>
                    <a:prstGeom prst="rect">
                      <a:avLst/>
                    </a:prstGeom>
                    <a:noFill/>
                    <a:ln>
                      <a:noFill/>
                    </a:ln>
                  </pic:spPr>
                </pic:pic>
              </a:graphicData>
            </a:graphic>
          </wp:inline>
        </w:drawing>
      </w:r>
    </w:p>
    <w:sectPr w:rsidR="007A5D75" w:rsidRPr="00A931EA" w:rsidSect="00322FC9">
      <w:headerReference w:type="default" r:id="rId12"/>
      <w:footerReference w:type="default" r:id="rId13"/>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Rheumaliga Schweiz · </w:t>
    </w:r>
    <w:proofErr w:type="spellStart"/>
    <w:r>
      <w:rPr>
        <w:sz w:val="16"/>
      </w:rPr>
      <w:t>Josefstrasse</w:t>
    </w:r>
    <w:proofErr w:type="spellEnd"/>
    <w:r>
      <w:rPr>
        <w:sz w:val="16"/>
      </w:rPr>
      <w:t xml:space="preserve"> 92 · 8005 Zürich · </w:t>
    </w:r>
    <w:proofErr w:type="spellStart"/>
    <w:r>
      <w:rPr>
        <w:sz w:val="16"/>
      </w:rPr>
      <w:t>Telefon</w:t>
    </w:r>
    <w:proofErr w:type="spellEnd"/>
    <w:r>
      <w:rPr>
        <w:sz w:val="16"/>
      </w:rPr>
      <w:t xml:space="preserve"> 044 487 40 00 · </w:t>
    </w:r>
    <w:proofErr w:type="spellStart"/>
    <w:r>
      <w:rPr>
        <w:sz w:val="16"/>
      </w:rPr>
      <w:t>Bestellungen</w:t>
    </w:r>
    <w:proofErr w:type="spellEnd"/>
    <w:r>
      <w:rPr>
        <w:sz w:val="16"/>
      </w:rPr>
      <w:t xml:space="preserve"> 044 487 40 10 · Fax 044 487 40 19</w:t>
    </w:r>
  </w:p>
  <w:p w14:paraId="585949C5" w14:textId="77777777" w:rsidR="00DA5F74" w:rsidRPr="00A61FCD" w:rsidRDefault="00DA5F74" w:rsidP="00A61FCD">
    <w:pPr>
      <w:pStyle w:val="Fuzeile"/>
      <w:rPr>
        <w:spacing w:val="-2"/>
        <w:sz w:val="20"/>
      </w:rPr>
    </w:pPr>
    <w:r>
      <w:rPr>
        <w:sz w:val="16"/>
      </w:rPr>
      <w:tab/>
      <w:t xml:space="preserve">E-mail info@rheumaliga.ch · www.rheumaliga.ch · </w:t>
    </w:r>
    <w:proofErr w:type="spellStart"/>
    <w:r>
      <w:rPr>
        <w:sz w:val="16"/>
      </w:rPr>
      <w:t>Postkonto</w:t>
    </w:r>
    <w:proofErr w:type="spellEnd"/>
    <w:r>
      <w:rPr>
        <w:sz w:val="16"/>
      </w:rPr>
      <w:t xml:space="preserve"> 80-2042-1 · Bank UBS Zürich, </w:t>
    </w:r>
    <w:proofErr w:type="spellStart"/>
    <w:r>
      <w:rPr>
        <w:sz w:val="16"/>
      </w:rPr>
      <w:t>Hauptsitz</w:t>
    </w:r>
    <w:proofErr w:type="spellEnd"/>
    <w:r>
      <w:rPr>
        <w:sz w:val="16"/>
      </w:rPr>
      <w:t xml:space="preserve">, </w:t>
    </w:r>
    <w:proofErr w:type="spellStart"/>
    <w:r>
      <w:rPr>
        <w:sz w:val="16"/>
      </w:rPr>
      <w:t>Kto</w:t>
    </w:r>
    <w:proofErr w:type="spellEnd"/>
    <w:r>
      <w:rPr>
        <w:sz w:val="16"/>
      </w:rPr>
      <w:t xml:space="preserve">. 590.960.01F · </w:t>
    </w:r>
    <w:proofErr w:type="spellStart"/>
    <w:r>
      <w:rPr>
        <w:sz w:val="16"/>
      </w:rPr>
      <w:t>Mwst</w:t>
    </w:r>
    <w:proofErr w:type="spellEnd"/>
    <w:r>
      <w:rPr>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04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101"/>
    <w:rsid w:val="00033482"/>
    <w:rsid w:val="00033837"/>
    <w:rsid w:val="00033997"/>
    <w:rsid w:val="0003476A"/>
    <w:rsid w:val="000348AB"/>
    <w:rsid w:val="00037504"/>
    <w:rsid w:val="00037FEE"/>
    <w:rsid w:val="00040248"/>
    <w:rsid w:val="00041245"/>
    <w:rsid w:val="00041390"/>
    <w:rsid w:val="00041B0C"/>
    <w:rsid w:val="00041D8E"/>
    <w:rsid w:val="00041FD2"/>
    <w:rsid w:val="000425F5"/>
    <w:rsid w:val="00043717"/>
    <w:rsid w:val="000445C5"/>
    <w:rsid w:val="00044957"/>
    <w:rsid w:val="00044EB7"/>
    <w:rsid w:val="00045746"/>
    <w:rsid w:val="000457BC"/>
    <w:rsid w:val="00046700"/>
    <w:rsid w:val="0004679B"/>
    <w:rsid w:val="00047174"/>
    <w:rsid w:val="00047AA5"/>
    <w:rsid w:val="00047B88"/>
    <w:rsid w:val="00047C8E"/>
    <w:rsid w:val="00047F21"/>
    <w:rsid w:val="000500B4"/>
    <w:rsid w:val="000514B5"/>
    <w:rsid w:val="000518A2"/>
    <w:rsid w:val="00052245"/>
    <w:rsid w:val="00052A82"/>
    <w:rsid w:val="00053468"/>
    <w:rsid w:val="00053893"/>
    <w:rsid w:val="00053F91"/>
    <w:rsid w:val="00054533"/>
    <w:rsid w:val="00054906"/>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24A"/>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3F6"/>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20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1DE1"/>
    <w:rsid w:val="00151FDE"/>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A9F"/>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E48"/>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5EE"/>
    <w:rsid w:val="001B787F"/>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43E"/>
    <w:rsid w:val="001D3BC9"/>
    <w:rsid w:val="001D3CC2"/>
    <w:rsid w:val="001D3D18"/>
    <w:rsid w:val="001D4818"/>
    <w:rsid w:val="001D5DA9"/>
    <w:rsid w:val="001D640C"/>
    <w:rsid w:val="001E016C"/>
    <w:rsid w:val="001E0ABE"/>
    <w:rsid w:val="001E0D0E"/>
    <w:rsid w:val="001E0DAD"/>
    <w:rsid w:val="001E13BE"/>
    <w:rsid w:val="001E39AA"/>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773"/>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436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0864"/>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3E8"/>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5D16"/>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75"/>
    <w:rsid w:val="003622A5"/>
    <w:rsid w:val="00362D27"/>
    <w:rsid w:val="0036315B"/>
    <w:rsid w:val="00364C6D"/>
    <w:rsid w:val="00364CBB"/>
    <w:rsid w:val="00364CC1"/>
    <w:rsid w:val="00364FF4"/>
    <w:rsid w:val="0036541B"/>
    <w:rsid w:val="00365608"/>
    <w:rsid w:val="003656F0"/>
    <w:rsid w:val="00365997"/>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97E10"/>
    <w:rsid w:val="003A0B02"/>
    <w:rsid w:val="003A0CA0"/>
    <w:rsid w:val="003A0F65"/>
    <w:rsid w:val="003A1E36"/>
    <w:rsid w:val="003A2992"/>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4BB"/>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BF7"/>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D67"/>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37A"/>
    <w:rsid w:val="004637C3"/>
    <w:rsid w:val="004655E9"/>
    <w:rsid w:val="00465825"/>
    <w:rsid w:val="00465971"/>
    <w:rsid w:val="00466539"/>
    <w:rsid w:val="00467851"/>
    <w:rsid w:val="00467F06"/>
    <w:rsid w:val="0047183C"/>
    <w:rsid w:val="00472EFB"/>
    <w:rsid w:val="0047394A"/>
    <w:rsid w:val="00473E29"/>
    <w:rsid w:val="0047498A"/>
    <w:rsid w:val="00475A98"/>
    <w:rsid w:val="00475E3D"/>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BA9"/>
    <w:rsid w:val="004B6DE8"/>
    <w:rsid w:val="004B7792"/>
    <w:rsid w:val="004B7ECA"/>
    <w:rsid w:val="004C006E"/>
    <w:rsid w:val="004C1BE7"/>
    <w:rsid w:val="004C2B5F"/>
    <w:rsid w:val="004C4EE0"/>
    <w:rsid w:val="004C50F5"/>
    <w:rsid w:val="004C736A"/>
    <w:rsid w:val="004C7680"/>
    <w:rsid w:val="004C7AD0"/>
    <w:rsid w:val="004D01E4"/>
    <w:rsid w:val="004D1BFD"/>
    <w:rsid w:val="004D2A41"/>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45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08"/>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2A0E"/>
    <w:rsid w:val="0059406F"/>
    <w:rsid w:val="00594CCD"/>
    <w:rsid w:val="00597852"/>
    <w:rsid w:val="00597C43"/>
    <w:rsid w:val="005A027B"/>
    <w:rsid w:val="005A203A"/>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713"/>
    <w:rsid w:val="005B3B77"/>
    <w:rsid w:val="005B4974"/>
    <w:rsid w:val="005B4D14"/>
    <w:rsid w:val="005B57D0"/>
    <w:rsid w:val="005B58CE"/>
    <w:rsid w:val="005B5BDA"/>
    <w:rsid w:val="005B618E"/>
    <w:rsid w:val="005B7302"/>
    <w:rsid w:val="005B7703"/>
    <w:rsid w:val="005B7935"/>
    <w:rsid w:val="005B7C73"/>
    <w:rsid w:val="005C123F"/>
    <w:rsid w:val="005C12AB"/>
    <w:rsid w:val="005C1354"/>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2662"/>
    <w:rsid w:val="006151C3"/>
    <w:rsid w:val="00616DBF"/>
    <w:rsid w:val="006178C7"/>
    <w:rsid w:val="0062159F"/>
    <w:rsid w:val="006231C7"/>
    <w:rsid w:val="00624274"/>
    <w:rsid w:val="00624561"/>
    <w:rsid w:val="00625DB5"/>
    <w:rsid w:val="00625E1C"/>
    <w:rsid w:val="0062613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63F"/>
    <w:rsid w:val="0068171B"/>
    <w:rsid w:val="00681F2D"/>
    <w:rsid w:val="006820CF"/>
    <w:rsid w:val="00682A62"/>
    <w:rsid w:val="00682BB9"/>
    <w:rsid w:val="0068368E"/>
    <w:rsid w:val="00683769"/>
    <w:rsid w:val="006838F4"/>
    <w:rsid w:val="00683B02"/>
    <w:rsid w:val="0068518B"/>
    <w:rsid w:val="0068723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B764A"/>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136"/>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4CF9"/>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AD9"/>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0D3"/>
    <w:rsid w:val="007452CB"/>
    <w:rsid w:val="007466B9"/>
    <w:rsid w:val="00751357"/>
    <w:rsid w:val="007530B0"/>
    <w:rsid w:val="007539C6"/>
    <w:rsid w:val="00754884"/>
    <w:rsid w:val="007548E6"/>
    <w:rsid w:val="007552D8"/>
    <w:rsid w:val="00755DEB"/>
    <w:rsid w:val="00756341"/>
    <w:rsid w:val="007565C2"/>
    <w:rsid w:val="00756C65"/>
    <w:rsid w:val="0075760C"/>
    <w:rsid w:val="00757A05"/>
    <w:rsid w:val="00760045"/>
    <w:rsid w:val="00760942"/>
    <w:rsid w:val="00760C2E"/>
    <w:rsid w:val="0076140A"/>
    <w:rsid w:val="00761809"/>
    <w:rsid w:val="00762949"/>
    <w:rsid w:val="00762BCA"/>
    <w:rsid w:val="00763B84"/>
    <w:rsid w:val="007640A3"/>
    <w:rsid w:val="007649C1"/>
    <w:rsid w:val="00764F23"/>
    <w:rsid w:val="0076540D"/>
    <w:rsid w:val="00765D3C"/>
    <w:rsid w:val="0076614D"/>
    <w:rsid w:val="0076663D"/>
    <w:rsid w:val="007668C9"/>
    <w:rsid w:val="00767074"/>
    <w:rsid w:val="00767CDE"/>
    <w:rsid w:val="00770975"/>
    <w:rsid w:val="007728AF"/>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0B0"/>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5D75"/>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F43"/>
    <w:rsid w:val="007D3F44"/>
    <w:rsid w:val="007D41EA"/>
    <w:rsid w:val="007D5515"/>
    <w:rsid w:val="007D589C"/>
    <w:rsid w:val="007D5AAF"/>
    <w:rsid w:val="007D6B7F"/>
    <w:rsid w:val="007D6D4B"/>
    <w:rsid w:val="007D6EA3"/>
    <w:rsid w:val="007D71A2"/>
    <w:rsid w:val="007D7397"/>
    <w:rsid w:val="007E078D"/>
    <w:rsid w:val="007E09C1"/>
    <w:rsid w:val="007E171E"/>
    <w:rsid w:val="007E186F"/>
    <w:rsid w:val="007E1D87"/>
    <w:rsid w:val="007E2A55"/>
    <w:rsid w:val="007E3B74"/>
    <w:rsid w:val="007E3EA5"/>
    <w:rsid w:val="007E4434"/>
    <w:rsid w:val="007E499E"/>
    <w:rsid w:val="007E5048"/>
    <w:rsid w:val="007E5DC9"/>
    <w:rsid w:val="007E6553"/>
    <w:rsid w:val="007E68CD"/>
    <w:rsid w:val="007E70BC"/>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3AF9"/>
    <w:rsid w:val="008245C7"/>
    <w:rsid w:val="0082460E"/>
    <w:rsid w:val="0082539B"/>
    <w:rsid w:val="008262DB"/>
    <w:rsid w:val="00826627"/>
    <w:rsid w:val="00826FD5"/>
    <w:rsid w:val="008272D9"/>
    <w:rsid w:val="00827AB9"/>
    <w:rsid w:val="00827C43"/>
    <w:rsid w:val="00827CB1"/>
    <w:rsid w:val="00831348"/>
    <w:rsid w:val="00831AD0"/>
    <w:rsid w:val="00831FBB"/>
    <w:rsid w:val="00832533"/>
    <w:rsid w:val="008332D5"/>
    <w:rsid w:val="008332F7"/>
    <w:rsid w:val="00833839"/>
    <w:rsid w:val="00833926"/>
    <w:rsid w:val="00833C2B"/>
    <w:rsid w:val="00834094"/>
    <w:rsid w:val="008345D0"/>
    <w:rsid w:val="0083474B"/>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2E53"/>
    <w:rsid w:val="00853716"/>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085"/>
    <w:rsid w:val="008D538F"/>
    <w:rsid w:val="008D5E1B"/>
    <w:rsid w:val="008D7431"/>
    <w:rsid w:val="008E06BA"/>
    <w:rsid w:val="008E0F97"/>
    <w:rsid w:val="008E12BD"/>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67B"/>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6C1"/>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A29"/>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6E9F"/>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350"/>
    <w:rsid w:val="009D556B"/>
    <w:rsid w:val="009D5EB9"/>
    <w:rsid w:val="009D6631"/>
    <w:rsid w:val="009D6AA4"/>
    <w:rsid w:val="009D7551"/>
    <w:rsid w:val="009D7660"/>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19B"/>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47814"/>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CD"/>
    <w:rsid w:val="00A8755B"/>
    <w:rsid w:val="00A902CD"/>
    <w:rsid w:val="00A90691"/>
    <w:rsid w:val="00A919D1"/>
    <w:rsid w:val="00A92E1E"/>
    <w:rsid w:val="00A931EA"/>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2A"/>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58B"/>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2DB6"/>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4A2C"/>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1BF"/>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57E7"/>
    <w:rsid w:val="00C87AE3"/>
    <w:rsid w:val="00C9121E"/>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47A"/>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1D2A"/>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0"/>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5C58"/>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47B"/>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4E5"/>
    <w:rsid w:val="00DF7B90"/>
    <w:rsid w:val="00E01714"/>
    <w:rsid w:val="00E026F0"/>
    <w:rsid w:val="00E03685"/>
    <w:rsid w:val="00E03C94"/>
    <w:rsid w:val="00E04940"/>
    <w:rsid w:val="00E059FC"/>
    <w:rsid w:val="00E073A2"/>
    <w:rsid w:val="00E07591"/>
    <w:rsid w:val="00E126D5"/>
    <w:rsid w:val="00E128C6"/>
    <w:rsid w:val="00E12C21"/>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B91"/>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2EA9"/>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37545"/>
    <w:rsid w:val="00F41A37"/>
    <w:rsid w:val="00F42865"/>
    <w:rsid w:val="00F42EC3"/>
    <w:rsid w:val="00F43527"/>
    <w:rsid w:val="00F446BF"/>
    <w:rsid w:val="00F44F80"/>
    <w:rsid w:val="00F4532B"/>
    <w:rsid w:val="00F45BF8"/>
    <w:rsid w:val="00F463DF"/>
    <w:rsid w:val="00F50732"/>
    <w:rsid w:val="00F507F2"/>
    <w:rsid w:val="00F50A56"/>
    <w:rsid w:val="00F50F9A"/>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A7CD4"/>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30E"/>
    <w:rsid w:val="00FC3AD6"/>
    <w:rsid w:val="00FC43E0"/>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89F"/>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35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2708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2</cp:revision>
  <cp:lastPrinted>2021-02-25T09:54:00Z</cp:lastPrinted>
  <dcterms:created xsi:type="dcterms:W3CDTF">2022-04-12T13:43:00Z</dcterms:created>
  <dcterms:modified xsi:type="dcterms:W3CDTF">2022-04-12T13:43:00Z</dcterms:modified>
</cp:coreProperties>
</file>