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C516" w14:textId="1EAEE2C2" w:rsidR="00C52606" w:rsidRDefault="004B1B9E" w:rsidP="00E75763">
      <w:pPr>
        <w:spacing w:line="276" w:lineRule="auto"/>
        <w:rPr>
          <w:sz w:val="28"/>
        </w:rPr>
      </w:pPr>
      <w:r w:rsidRPr="004B1B9E">
        <w:rPr>
          <w:sz w:val="28"/>
        </w:rPr>
        <w:t>COMMUNIQUÉ DE PRESSE</w:t>
      </w:r>
    </w:p>
    <w:p w14:paraId="363DF010" w14:textId="77777777" w:rsidR="004B1B9E" w:rsidRPr="00A931EA" w:rsidRDefault="004B1B9E" w:rsidP="00E75763">
      <w:pPr>
        <w:spacing w:line="276" w:lineRule="auto"/>
        <w:rPr>
          <w:b/>
          <w:szCs w:val="24"/>
        </w:rPr>
      </w:pPr>
    </w:p>
    <w:p w14:paraId="37B37379" w14:textId="338EB880" w:rsidR="00362175" w:rsidRPr="00A931EA" w:rsidRDefault="00823AF9" w:rsidP="005F64DC">
      <w:pPr>
        <w:rPr>
          <w:rFonts w:cs="Arial"/>
          <w:b/>
          <w:bCs/>
        </w:rPr>
      </w:pPr>
      <w:r>
        <w:rPr>
          <w:b/>
        </w:rPr>
        <w:t>La Ligue contre le rhumatisme explique la douleur</w:t>
      </w:r>
    </w:p>
    <w:p w14:paraId="7B824392" w14:textId="77777777" w:rsidR="003F24BB" w:rsidRPr="00A931EA" w:rsidRDefault="003F24BB" w:rsidP="003F24BB">
      <w:pPr>
        <w:rPr>
          <w:rFonts w:cs="Arial"/>
        </w:rPr>
      </w:pPr>
      <w:r>
        <w:t>Brochure sur le traitement de la douleur accessible aux profanes</w:t>
      </w:r>
    </w:p>
    <w:p w14:paraId="6A3D9FBF" w14:textId="77777777" w:rsidR="003F24BB" w:rsidRPr="00A931EA" w:rsidRDefault="003F24BB" w:rsidP="005F64DC">
      <w:pPr>
        <w:rPr>
          <w:rFonts w:cs="Arial"/>
          <w:lang w:eastAsia="en-US"/>
        </w:rPr>
      </w:pPr>
    </w:p>
    <w:p w14:paraId="10191036" w14:textId="77777777" w:rsidR="004B1B9E" w:rsidRDefault="004B1B9E" w:rsidP="001B75EE">
      <w:pPr>
        <w:spacing w:line="276" w:lineRule="auto"/>
        <w:rPr>
          <w:sz w:val="22"/>
        </w:rPr>
      </w:pPr>
    </w:p>
    <w:p w14:paraId="14DDE20B" w14:textId="220E0D18" w:rsidR="001B75EE" w:rsidRPr="00A931EA" w:rsidRDefault="001B75EE" w:rsidP="001B75EE">
      <w:pPr>
        <w:spacing w:line="276" w:lineRule="auto"/>
        <w:rPr>
          <w:sz w:val="22"/>
          <w:szCs w:val="22"/>
        </w:rPr>
      </w:pPr>
      <w:r>
        <w:rPr>
          <w:sz w:val="22"/>
        </w:rPr>
        <w:t xml:space="preserve">Zurich, </w:t>
      </w:r>
      <w:r w:rsidR="004B1B9E">
        <w:rPr>
          <w:sz w:val="22"/>
        </w:rPr>
        <w:t>13</w:t>
      </w:r>
      <w:r>
        <w:rPr>
          <w:sz w:val="22"/>
        </w:rPr>
        <w:t>.04.2022</w:t>
      </w:r>
    </w:p>
    <w:p w14:paraId="1F358DD9" w14:textId="77777777" w:rsidR="001B75EE" w:rsidRPr="00A931EA" w:rsidRDefault="001B75EE" w:rsidP="001B75EE">
      <w:pPr>
        <w:rPr>
          <w:rFonts w:cs="Arial"/>
          <w:b/>
          <w:bCs/>
          <w:lang w:eastAsia="en-US"/>
        </w:rPr>
      </w:pPr>
    </w:p>
    <w:p w14:paraId="648F8D1B" w14:textId="04BDDF5F" w:rsidR="001B75EE" w:rsidRPr="00A931EA" w:rsidRDefault="001B75EE" w:rsidP="001B75EE">
      <w:pPr>
        <w:spacing w:line="276" w:lineRule="auto"/>
        <w:rPr>
          <w:b/>
          <w:bCs/>
          <w:sz w:val="22"/>
          <w:szCs w:val="22"/>
        </w:rPr>
      </w:pPr>
      <w:r>
        <w:rPr>
          <w:b/>
          <w:sz w:val="22"/>
        </w:rPr>
        <w:t xml:space="preserve">Que se passe-t-il lorsque nous ressentons de la </w:t>
      </w:r>
      <w:proofErr w:type="gramStart"/>
      <w:r>
        <w:rPr>
          <w:b/>
          <w:sz w:val="22"/>
        </w:rPr>
        <w:t>douleur?</w:t>
      </w:r>
      <w:proofErr w:type="gramEnd"/>
      <w:r>
        <w:rPr>
          <w:b/>
          <w:sz w:val="22"/>
        </w:rPr>
        <w:t xml:space="preserve"> Quels processus se déroulent dans notre </w:t>
      </w:r>
      <w:proofErr w:type="gramStart"/>
      <w:r>
        <w:rPr>
          <w:b/>
          <w:sz w:val="22"/>
        </w:rPr>
        <w:t>corps?</w:t>
      </w:r>
      <w:proofErr w:type="gramEnd"/>
      <w:r>
        <w:rPr>
          <w:b/>
          <w:sz w:val="22"/>
        </w:rPr>
        <w:t xml:space="preserve"> Et comment se fait-il que des douleurs subsistent, même si la véritable cause a </w:t>
      </w:r>
      <w:proofErr w:type="gramStart"/>
      <w:r>
        <w:rPr>
          <w:b/>
          <w:sz w:val="22"/>
        </w:rPr>
        <w:t>disparu?</w:t>
      </w:r>
      <w:proofErr w:type="gramEnd"/>
      <w:r>
        <w:rPr>
          <w:b/>
          <w:sz w:val="22"/>
        </w:rPr>
        <w:t xml:space="preserve"> Le nouveau livret de la Ligue contre le rhumatisme</w:t>
      </w:r>
      <w:proofErr w:type="gramStart"/>
      <w:r>
        <w:rPr>
          <w:b/>
          <w:sz w:val="22"/>
        </w:rPr>
        <w:t xml:space="preserve"> «Comprendre</w:t>
      </w:r>
      <w:proofErr w:type="gramEnd"/>
      <w:r>
        <w:rPr>
          <w:b/>
          <w:sz w:val="22"/>
        </w:rPr>
        <w:t xml:space="preserve"> la douleur. Éviter la </w:t>
      </w:r>
      <w:proofErr w:type="spellStart"/>
      <w:proofErr w:type="gramStart"/>
      <w:r>
        <w:rPr>
          <w:b/>
          <w:sz w:val="22"/>
        </w:rPr>
        <w:t>chronification</w:t>
      </w:r>
      <w:proofErr w:type="spellEnd"/>
      <w:r>
        <w:rPr>
          <w:b/>
          <w:sz w:val="22"/>
        </w:rPr>
        <w:t>»</w:t>
      </w:r>
      <w:proofErr w:type="gramEnd"/>
      <w:r>
        <w:rPr>
          <w:b/>
          <w:sz w:val="22"/>
        </w:rPr>
        <w:t xml:space="preserve"> se penche sur le rôle du cerveau dans l’assimilation de la douleur et révèle des moyens de lutter contre la </w:t>
      </w:r>
      <w:proofErr w:type="spellStart"/>
      <w:r>
        <w:rPr>
          <w:b/>
          <w:sz w:val="22"/>
        </w:rPr>
        <w:t>chronification</w:t>
      </w:r>
      <w:proofErr w:type="spellEnd"/>
      <w:r>
        <w:rPr>
          <w:b/>
          <w:sz w:val="22"/>
        </w:rPr>
        <w:t>.</w:t>
      </w:r>
    </w:p>
    <w:p w14:paraId="59626CAC" w14:textId="77777777" w:rsidR="005A203A" w:rsidRPr="00A931EA" w:rsidRDefault="005A203A" w:rsidP="00397E10">
      <w:pPr>
        <w:spacing w:line="276" w:lineRule="auto"/>
        <w:rPr>
          <w:sz w:val="22"/>
          <w:szCs w:val="22"/>
        </w:rPr>
      </w:pPr>
    </w:p>
    <w:p w14:paraId="24D0B1BA" w14:textId="62D61E88" w:rsidR="004B6BA9" w:rsidRPr="00A931EA" w:rsidRDefault="007450D3" w:rsidP="00612662">
      <w:pPr>
        <w:spacing w:line="276" w:lineRule="auto"/>
        <w:rPr>
          <w:sz w:val="22"/>
          <w:szCs w:val="22"/>
        </w:rPr>
      </w:pPr>
      <w:proofErr w:type="gramStart"/>
      <w:r>
        <w:rPr>
          <w:sz w:val="22"/>
        </w:rPr>
        <w:t>«La</w:t>
      </w:r>
      <w:proofErr w:type="gramEnd"/>
      <w:r>
        <w:rPr>
          <w:sz w:val="22"/>
        </w:rPr>
        <w:t xml:space="preserve"> douleur naît dans la tête, pas dans les tissus», explique Martina Rothenbühler de la Ligue suisse contre le rhumatisme et auteure du nouveau livret. </w:t>
      </w:r>
      <w:proofErr w:type="gramStart"/>
      <w:r>
        <w:rPr>
          <w:sz w:val="22"/>
        </w:rPr>
        <w:t>«Les</w:t>
      </w:r>
      <w:proofErr w:type="gramEnd"/>
      <w:r>
        <w:rPr>
          <w:sz w:val="22"/>
        </w:rPr>
        <w:t xml:space="preserve"> personnes qui savent ce qui se passe dans leur corps lorsqu’elles ressentent des douleurs sont mieux armées pour lutter contre les douleurs chroniques ou chronicisées.» Le livret de 24 pages montre quels processus ont un impact sur notre perception de la douleur et comment briser le cercle vicieux des douleurs chroniques.</w:t>
      </w:r>
    </w:p>
    <w:p w14:paraId="0A1A2788" w14:textId="77777777" w:rsidR="004B6BA9" w:rsidRPr="00A931EA" w:rsidRDefault="004B6BA9" w:rsidP="00612662">
      <w:pPr>
        <w:spacing w:line="276" w:lineRule="auto"/>
        <w:rPr>
          <w:sz w:val="22"/>
          <w:szCs w:val="22"/>
        </w:rPr>
      </w:pPr>
    </w:p>
    <w:p w14:paraId="6BC55B45" w14:textId="100570C8" w:rsidR="00151DE1" w:rsidRPr="00A931EA" w:rsidRDefault="006E6136" w:rsidP="009D5350">
      <w:pPr>
        <w:spacing w:line="276" w:lineRule="auto"/>
        <w:rPr>
          <w:b/>
          <w:bCs/>
          <w:sz w:val="22"/>
          <w:szCs w:val="22"/>
        </w:rPr>
      </w:pPr>
      <w:r>
        <w:rPr>
          <w:b/>
          <w:sz w:val="22"/>
        </w:rPr>
        <w:t>Comment fonctionne la douleur</w:t>
      </w:r>
    </w:p>
    <w:p w14:paraId="54346321" w14:textId="6E19BCF4" w:rsidR="002D33E8" w:rsidRPr="00A931EA" w:rsidRDefault="001D343E" w:rsidP="009F219B">
      <w:pPr>
        <w:spacing w:line="276" w:lineRule="auto"/>
        <w:rPr>
          <w:sz w:val="22"/>
          <w:szCs w:val="22"/>
        </w:rPr>
      </w:pPr>
      <w:r>
        <w:rPr>
          <w:sz w:val="22"/>
        </w:rPr>
        <w:t xml:space="preserve">La douleur nous avertit en cas de lésion tissulaire – dans l’idéal, avant même que le tissu ne soit réellement endommagé. C’est le système d'alarme de notre corps et elle revêt donc une importance vitale. La moelle épinière et le cerveau collaborent étroitement dans le traitement de la douleur. La moelle épinière effectue un premier tri des informations en provenance des tissus, le cerveau décide si la douleur est déclenchée et avec quelle intensité. </w:t>
      </w:r>
    </w:p>
    <w:p w14:paraId="0E81A798" w14:textId="3410CF87" w:rsidR="00117203" w:rsidRPr="00A931EA" w:rsidRDefault="00117203" w:rsidP="009F219B">
      <w:pPr>
        <w:spacing w:line="276" w:lineRule="auto"/>
        <w:rPr>
          <w:sz w:val="22"/>
          <w:szCs w:val="22"/>
        </w:rPr>
      </w:pPr>
    </w:p>
    <w:p w14:paraId="03F64B43" w14:textId="24797EF3" w:rsidR="00A902CD" w:rsidRPr="00A931EA" w:rsidRDefault="00A902CD" w:rsidP="009F219B">
      <w:pPr>
        <w:spacing w:line="276" w:lineRule="auto"/>
        <w:rPr>
          <w:b/>
          <w:bCs/>
          <w:sz w:val="22"/>
          <w:szCs w:val="22"/>
        </w:rPr>
      </w:pPr>
      <w:r>
        <w:rPr>
          <w:b/>
          <w:sz w:val="22"/>
        </w:rPr>
        <w:t xml:space="preserve">Qu'est-ce que la douleur </w:t>
      </w:r>
      <w:proofErr w:type="gramStart"/>
      <w:r>
        <w:rPr>
          <w:b/>
          <w:sz w:val="22"/>
        </w:rPr>
        <w:t>chronique?</w:t>
      </w:r>
      <w:proofErr w:type="gramEnd"/>
    </w:p>
    <w:p w14:paraId="60D5D055" w14:textId="0F07D525" w:rsidR="00852E53" w:rsidRPr="00A931EA" w:rsidRDefault="00E57B91" w:rsidP="00852E53">
      <w:pPr>
        <w:spacing w:line="276" w:lineRule="auto"/>
        <w:rPr>
          <w:sz w:val="22"/>
          <w:szCs w:val="22"/>
        </w:rPr>
      </w:pPr>
      <w:r>
        <w:rPr>
          <w:sz w:val="22"/>
        </w:rPr>
        <w:t>La douleur chronique est le résultat d’un enchaînement de facteurs biologiques, émotionnels et psychiques qui se renforcent mutuellement de manière négative. Si les stimuli persistent et que les signaux sont mal traités, il suffit, au fil du temps, de stimuli moins intenses pour produire de la douleur. En effet, les stimuli douloureux forment des schémas de perceptions, de mouvements et d'émotions qui sont sans cesse réactivés lors d'expériences similaires et qui s’ancrent de plus en plus profondément. La douleur chronique est réelle. Elle n'est pas imaginaire. Il ne s'agit toutefois pas d'un indicateur fiable de l'ampleur de la blessure ou du danger pour le corps.</w:t>
      </w:r>
    </w:p>
    <w:p w14:paraId="56E30CD3" w14:textId="77777777" w:rsidR="00852E53" w:rsidRPr="00A931EA" w:rsidRDefault="00852E53" w:rsidP="009F219B">
      <w:pPr>
        <w:spacing w:line="276" w:lineRule="auto"/>
        <w:rPr>
          <w:sz w:val="22"/>
          <w:szCs w:val="22"/>
        </w:rPr>
      </w:pPr>
    </w:p>
    <w:p w14:paraId="26F4D8F1" w14:textId="56672040" w:rsidR="00475E3D" w:rsidRPr="00A931EA" w:rsidRDefault="0076614D" w:rsidP="00045746">
      <w:pPr>
        <w:spacing w:line="276" w:lineRule="auto"/>
        <w:rPr>
          <w:sz w:val="22"/>
          <w:szCs w:val="22"/>
        </w:rPr>
      </w:pPr>
      <w:r>
        <w:rPr>
          <w:b/>
          <w:sz w:val="22"/>
        </w:rPr>
        <w:t>Des clarifications et des coups de pinceau contre les faux schémas de douleur</w:t>
      </w:r>
    </w:p>
    <w:p w14:paraId="3DA4D648" w14:textId="49B7357D" w:rsidR="00475E3D" w:rsidRDefault="001D343E" w:rsidP="00045746">
      <w:pPr>
        <w:spacing w:line="276" w:lineRule="auto"/>
        <w:rPr>
          <w:sz w:val="22"/>
          <w:szCs w:val="22"/>
        </w:rPr>
      </w:pPr>
      <w:r>
        <w:rPr>
          <w:sz w:val="22"/>
        </w:rPr>
        <w:t>La complexité du sujet n'a d'égale que la simplicité de la nouvelle brochure. Elle ne contient pas de termes techniques compliqués, explique le traitement de la douleur en termes simples et est égayée par des dessins de l'illustrateur bâlois Nicolas d'Aujourd'hui.</w:t>
      </w:r>
    </w:p>
    <w:p w14:paraId="148BE84F" w14:textId="565BE7C1" w:rsidR="007728AF" w:rsidRDefault="007728AF" w:rsidP="00045746">
      <w:pPr>
        <w:spacing w:line="276" w:lineRule="auto"/>
        <w:rPr>
          <w:sz w:val="22"/>
          <w:szCs w:val="22"/>
        </w:rPr>
      </w:pPr>
    </w:p>
    <w:p w14:paraId="2DE1EBB8" w14:textId="77777777" w:rsidR="007728AF" w:rsidRPr="004B1B9E" w:rsidRDefault="007728AF" w:rsidP="007728AF">
      <w:pPr>
        <w:spacing w:line="276" w:lineRule="auto"/>
        <w:rPr>
          <w:b/>
          <w:bCs/>
          <w:color w:val="000000" w:themeColor="text1"/>
          <w:sz w:val="22"/>
          <w:szCs w:val="22"/>
        </w:rPr>
      </w:pPr>
    </w:p>
    <w:p w14:paraId="4F1CB8E0" w14:textId="42219D87" w:rsidR="007728AF" w:rsidRPr="004B1B9E" w:rsidRDefault="007728AF" w:rsidP="007728AF">
      <w:pPr>
        <w:spacing w:line="276" w:lineRule="auto"/>
        <w:rPr>
          <w:b/>
          <w:bCs/>
          <w:color w:val="000000" w:themeColor="text1"/>
          <w:sz w:val="22"/>
          <w:szCs w:val="22"/>
        </w:rPr>
      </w:pPr>
    </w:p>
    <w:p w14:paraId="504493D1" w14:textId="641FA33E" w:rsidR="0068163F" w:rsidRDefault="004B1B9E" w:rsidP="007728AF">
      <w:pPr>
        <w:spacing w:line="276" w:lineRule="auto"/>
        <w:rPr>
          <w:color w:val="000000" w:themeColor="text1"/>
          <w:sz w:val="22"/>
          <w:szCs w:val="22"/>
        </w:rPr>
      </w:pPr>
      <w:r>
        <w:rPr>
          <w:noProof/>
          <w:lang w:val="de-CH" w:eastAsia="de-CH"/>
        </w:rPr>
        <w:drawing>
          <wp:anchor distT="0" distB="0" distL="114300" distR="114300" simplePos="0" relativeHeight="251658240" behindDoc="0" locked="0" layoutInCell="1" allowOverlap="1" wp14:anchorId="37C17362" wp14:editId="4F2F535E">
            <wp:simplePos x="0" y="0"/>
            <wp:positionH relativeFrom="column">
              <wp:posOffset>-3810</wp:posOffset>
            </wp:positionH>
            <wp:positionV relativeFrom="paragraph">
              <wp:posOffset>1905</wp:posOffset>
            </wp:positionV>
            <wp:extent cx="1441133" cy="2882265"/>
            <wp:effectExtent l="0" t="0" r="6985" b="0"/>
            <wp:wrapThrough wrapText="bothSides">
              <wp:wrapPolygon edited="0">
                <wp:start x="0" y="0"/>
                <wp:lineTo x="0" y="21414"/>
                <wp:lineTo x="21419" y="21414"/>
                <wp:lineTo x="21419" y="0"/>
                <wp:lineTo x="0" y="0"/>
              </wp:wrapPolygon>
            </wp:wrapThrough>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8"/>
                    <a:stretch>
                      <a:fillRect/>
                    </a:stretch>
                  </pic:blipFill>
                  <pic:spPr>
                    <a:xfrm>
                      <a:off x="0" y="0"/>
                      <a:ext cx="1441133" cy="2882265"/>
                    </a:xfrm>
                    <a:prstGeom prst="rect">
                      <a:avLst/>
                    </a:prstGeom>
                  </pic:spPr>
                </pic:pic>
              </a:graphicData>
            </a:graphic>
            <wp14:sizeRelH relativeFrom="page">
              <wp14:pctWidth>0</wp14:pctWidth>
            </wp14:sizeRelH>
            <wp14:sizeRelV relativeFrom="page">
              <wp14:pctHeight>0</wp14:pctHeight>
            </wp14:sizeRelV>
          </wp:anchor>
        </w:drawing>
      </w:r>
      <w:r w:rsidR="00832533">
        <w:rPr>
          <w:b/>
          <w:color w:val="000000" w:themeColor="text1"/>
          <w:sz w:val="22"/>
        </w:rPr>
        <w:t>Comprendre la douleur</w:t>
      </w:r>
      <w:r w:rsidR="00DB55DF">
        <w:rPr>
          <w:b/>
          <w:color w:val="000000" w:themeColor="text1"/>
          <w:sz w:val="22"/>
        </w:rPr>
        <w:t xml:space="preserve"> - </w:t>
      </w:r>
      <w:r w:rsidR="0068163F">
        <w:rPr>
          <w:color w:val="000000" w:themeColor="text1"/>
          <w:sz w:val="22"/>
        </w:rPr>
        <w:t xml:space="preserve">Éviter la </w:t>
      </w:r>
      <w:proofErr w:type="spellStart"/>
      <w:r w:rsidR="0068163F">
        <w:rPr>
          <w:color w:val="000000" w:themeColor="text1"/>
          <w:sz w:val="22"/>
        </w:rPr>
        <w:t>chronification</w:t>
      </w:r>
      <w:proofErr w:type="spellEnd"/>
    </w:p>
    <w:p w14:paraId="3A484B20" w14:textId="57DDD954" w:rsidR="007728AF" w:rsidRDefault="0068163F" w:rsidP="007728AF">
      <w:pPr>
        <w:spacing w:line="276" w:lineRule="auto"/>
        <w:rPr>
          <w:color w:val="000000" w:themeColor="text1"/>
          <w:sz w:val="22"/>
          <w:szCs w:val="22"/>
        </w:rPr>
      </w:pPr>
      <w:r>
        <w:rPr>
          <w:color w:val="000000" w:themeColor="text1"/>
          <w:sz w:val="22"/>
        </w:rPr>
        <w:t>24 pages</w:t>
      </w:r>
    </w:p>
    <w:p w14:paraId="0276D808" w14:textId="77777777" w:rsidR="007728AF" w:rsidRDefault="007728AF" w:rsidP="007728AF">
      <w:pPr>
        <w:spacing w:line="276" w:lineRule="auto"/>
        <w:rPr>
          <w:sz w:val="22"/>
          <w:szCs w:val="22"/>
        </w:rPr>
      </w:pPr>
      <w:r>
        <w:rPr>
          <w:sz w:val="22"/>
        </w:rPr>
        <w:t>Disponible en allemand, français et italien</w:t>
      </w:r>
    </w:p>
    <w:p w14:paraId="244A505F" w14:textId="20083494" w:rsidR="007728AF" w:rsidRDefault="007728AF" w:rsidP="007728AF">
      <w:pPr>
        <w:spacing w:line="276" w:lineRule="auto"/>
        <w:rPr>
          <w:color w:val="000000" w:themeColor="text1"/>
          <w:sz w:val="22"/>
          <w:szCs w:val="22"/>
        </w:rPr>
      </w:pPr>
      <w:r>
        <w:rPr>
          <w:sz w:val="22"/>
        </w:rPr>
        <w:t>Commande gratuite sur</w:t>
      </w:r>
      <w:r w:rsidR="00C916EB">
        <w:rPr>
          <w:sz w:val="22"/>
        </w:rPr>
        <w:t xml:space="preserve"> </w:t>
      </w:r>
      <w:hyperlink r:id="rId9" w:history="1">
        <w:r>
          <w:rPr>
            <w:rStyle w:val="Hyperlink"/>
            <w:sz w:val="22"/>
          </w:rPr>
          <w:t>rheumaliga-shop.ch</w:t>
        </w:r>
      </w:hyperlink>
      <w:r>
        <w:rPr>
          <w:sz w:val="22"/>
        </w:rPr>
        <w:t xml:space="preserve"> (F 1000)</w:t>
      </w:r>
    </w:p>
    <w:p w14:paraId="51FA1F75" w14:textId="77777777" w:rsidR="007728AF" w:rsidRPr="004B1B9E" w:rsidRDefault="007728AF" w:rsidP="007728AF">
      <w:pPr>
        <w:spacing w:line="276" w:lineRule="auto"/>
        <w:rPr>
          <w:sz w:val="22"/>
          <w:szCs w:val="22"/>
        </w:rPr>
      </w:pPr>
    </w:p>
    <w:p w14:paraId="0395BF46" w14:textId="0A436F40" w:rsidR="007728AF" w:rsidRPr="00461361" w:rsidRDefault="007728AF" w:rsidP="007728AF">
      <w:pPr>
        <w:spacing w:line="276" w:lineRule="auto"/>
        <w:rPr>
          <w:b/>
          <w:bCs/>
          <w:sz w:val="22"/>
          <w:szCs w:val="22"/>
        </w:rPr>
      </w:pPr>
      <w:r>
        <w:rPr>
          <w:rFonts w:ascii="Calibri" w:hAnsi="Calibri"/>
          <w:b/>
          <w:sz w:val="22"/>
        </w:rPr>
        <w:t>﻿</w:t>
      </w:r>
      <w:r>
        <w:rPr>
          <w:b/>
          <w:sz w:val="22"/>
        </w:rPr>
        <w:t>Auteure</w:t>
      </w:r>
    </w:p>
    <w:p w14:paraId="564AC953" w14:textId="30453EE5" w:rsidR="007728AF" w:rsidRDefault="0068163F" w:rsidP="0068163F">
      <w:pPr>
        <w:spacing w:line="276" w:lineRule="auto"/>
        <w:rPr>
          <w:sz w:val="22"/>
          <w:szCs w:val="22"/>
        </w:rPr>
      </w:pPr>
      <w:r>
        <w:rPr>
          <w:sz w:val="22"/>
        </w:rPr>
        <w:t xml:space="preserve">Martina Rothenbühler, physiothérapeute diplômée HES, CAS </w:t>
      </w:r>
      <w:proofErr w:type="spellStart"/>
      <w:r>
        <w:rPr>
          <w:sz w:val="22"/>
        </w:rPr>
        <w:t>Schmerz</w:t>
      </w:r>
      <w:proofErr w:type="spellEnd"/>
      <w:r>
        <w:rPr>
          <w:sz w:val="22"/>
        </w:rPr>
        <w:t xml:space="preserve"> Basic, Ligue suisse contre le rhumatisme</w:t>
      </w:r>
    </w:p>
    <w:p w14:paraId="4CED94BD" w14:textId="516FF359" w:rsidR="0068163F" w:rsidRDefault="0068163F" w:rsidP="0068163F">
      <w:pPr>
        <w:spacing w:line="276" w:lineRule="auto"/>
        <w:rPr>
          <w:sz w:val="22"/>
          <w:szCs w:val="22"/>
        </w:rPr>
      </w:pPr>
    </w:p>
    <w:p w14:paraId="4ED76B42" w14:textId="5C2E8E2B" w:rsidR="0068163F" w:rsidRPr="0068163F" w:rsidRDefault="0068163F" w:rsidP="0068163F">
      <w:pPr>
        <w:spacing w:line="276" w:lineRule="auto"/>
        <w:rPr>
          <w:b/>
          <w:bCs/>
          <w:sz w:val="22"/>
          <w:szCs w:val="22"/>
        </w:rPr>
      </w:pPr>
      <w:r>
        <w:rPr>
          <w:b/>
          <w:sz w:val="22"/>
        </w:rPr>
        <w:t>Comité consultatif</w:t>
      </w:r>
    </w:p>
    <w:p w14:paraId="00EA5448" w14:textId="75E6450F" w:rsidR="0068163F" w:rsidRPr="0068163F" w:rsidRDefault="0068163F" w:rsidP="0068163F">
      <w:pPr>
        <w:spacing w:line="276" w:lineRule="auto"/>
        <w:rPr>
          <w:sz w:val="22"/>
          <w:szCs w:val="22"/>
        </w:rPr>
      </w:pPr>
      <w:r>
        <w:rPr>
          <w:sz w:val="22"/>
        </w:rPr>
        <w:t xml:space="preserve">Dr méd. Michael </w:t>
      </w:r>
      <w:proofErr w:type="spellStart"/>
      <w:r>
        <w:rPr>
          <w:sz w:val="22"/>
        </w:rPr>
        <w:t>Gengenbacher</w:t>
      </w:r>
      <w:proofErr w:type="spellEnd"/>
      <w:r>
        <w:rPr>
          <w:sz w:val="22"/>
        </w:rPr>
        <w:t>, directeur médical de l'appareil locomoteur et de la médecine interne, ZURZACH Care</w:t>
      </w:r>
    </w:p>
    <w:p w14:paraId="38AFF13A" w14:textId="77777777" w:rsidR="0068163F" w:rsidRPr="00C916EB" w:rsidRDefault="0068163F" w:rsidP="0068163F">
      <w:pPr>
        <w:spacing w:line="276" w:lineRule="auto"/>
        <w:rPr>
          <w:sz w:val="22"/>
          <w:szCs w:val="22"/>
          <w:lang w:val="de-CH"/>
        </w:rPr>
      </w:pPr>
      <w:r w:rsidRPr="00C916EB">
        <w:rPr>
          <w:sz w:val="22"/>
          <w:lang w:val="de-CH"/>
        </w:rPr>
        <w:t xml:space="preserve">Martina Berchtold-Neumann, </w:t>
      </w:r>
      <w:proofErr w:type="spellStart"/>
      <w:r w:rsidRPr="00C916EB">
        <w:rPr>
          <w:sz w:val="22"/>
          <w:lang w:val="de-CH"/>
        </w:rPr>
        <w:t>psychologue</w:t>
      </w:r>
      <w:proofErr w:type="spellEnd"/>
      <w:r w:rsidRPr="00C916EB">
        <w:rPr>
          <w:sz w:val="22"/>
          <w:lang w:val="de-CH"/>
        </w:rPr>
        <w:t xml:space="preserve"> </w:t>
      </w:r>
      <w:proofErr w:type="spellStart"/>
      <w:r w:rsidRPr="00C916EB">
        <w:rPr>
          <w:sz w:val="22"/>
          <w:lang w:val="de-CH"/>
        </w:rPr>
        <w:t>diplômée</w:t>
      </w:r>
      <w:proofErr w:type="spellEnd"/>
      <w:r w:rsidRPr="00C916EB">
        <w:rPr>
          <w:sz w:val="22"/>
          <w:lang w:val="de-CH"/>
        </w:rPr>
        <w:t>, FSP,</w:t>
      </w:r>
    </w:p>
    <w:p w14:paraId="50C5FF80" w14:textId="77777777" w:rsidR="0068163F" w:rsidRPr="00C916EB" w:rsidRDefault="0068163F" w:rsidP="0068163F">
      <w:pPr>
        <w:spacing w:line="276" w:lineRule="auto"/>
        <w:rPr>
          <w:sz w:val="22"/>
          <w:szCs w:val="22"/>
          <w:lang w:val="de-CH"/>
        </w:rPr>
      </w:pPr>
      <w:r w:rsidRPr="00C916EB">
        <w:rPr>
          <w:sz w:val="22"/>
          <w:lang w:val="de-CH"/>
        </w:rPr>
        <w:t>Stein am Rhein</w:t>
      </w:r>
    </w:p>
    <w:p w14:paraId="0110F758" w14:textId="525CA954" w:rsidR="0068163F" w:rsidRPr="000F46B6" w:rsidRDefault="0068163F" w:rsidP="0068163F">
      <w:pPr>
        <w:spacing w:line="276" w:lineRule="auto"/>
        <w:rPr>
          <w:color w:val="808080" w:themeColor="background1" w:themeShade="80"/>
          <w:sz w:val="22"/>
          <w:szCs w:val="22"/>
        </w:rPr>
      </w:pPr>
      <w:r>
        <w:rPr>
          <w:sz w:val="22"/>
        </w:rPr>
        <w:t>Martina Roffler, physiothérapeute diplômée HES, Ligue suisse contre le rhumatisme</w:t>
      </w:r>
    </w:p>
    <w:p w14:paraId="0E1A542A" w14:textId="77777777" w:rsidR="007728AF" w:rsidRDefault="007728AF" w:rsidP="007728AF">
      <w:pPr>
        <w:spacing w:line="276" w:lineRule="auto"/>
        <w:rPr>
          <w:b/>
          <w:bCs/>
          <w:color w:val="000000" w:themeColor="text1"/>
          <w:sz w:val="22"/>
          <w:szCs w:val="22"/>
        </w:rPr>
      </w:pPr>
    </w:p>
    <w:p w14:paraId="231B8F06" w14:textId="77777777" w:rsidR="007728AF" w:rsidRDefault="007728AF" w:rsidP="007728AF">
      <w:pPr>
        <w:spacing w:line="276" w:lineRule="auto"/>
        <w:rPr>
          <w:b/>
          <w:bCs/>
          <w:color w:val="000000" w:themeColor="text1"/>
          <w:sz w:val="22"/>
          <w:szCs w:val="22"/>
        </w:rPr>
      </w:pPr>
    </w:p>
    <w:p w14:paraId="31B10A9A" w14:textId="012F6983" w:rsidR="007728AF" w:rsidRDefault="007728AF" w:rsidP="007728AF">
      <w:pPr>
        <w:spacing w:line="276" w:lineRule="auto"/>
        <w:rPr>
          <w:sz w:val="22"/>
          <w:szCs w:val="22"/>
        </w:rPr>
      </w:pPr>
      <w:r>
        <w:rPr>
          <w:b/>
          <w:color w:val="000000" w:themeColor="text1"/>
          <w:sz w:val="22"/>
        </w:rPr>
        <w:t>Informations complémentaires</w:t>
      </w:r>
      <w:r>
        <w:rPr>
          <w:color w:val="000000" w:themeColor="text1"/>
          <w:sz w:val="22"/>
        </w:rPr>
        <w:br/>
        <w:t xml:space="preserve">Marianne Stäger, publications &amp; imprimerie, tél. 044 487 40 65, </w:t>
      </w:r>
      <w:hyperlink r:id="rId10" w:history="1">
        <w:r>
          <w:rPr>
            <w:rStyle w:val="Hyperlink"/>
            <w:sz w:val="22"/>
            <w14:textFill>
              <w14:solidFill>
                <w14:srgbClr w14:val="0000FF">
                  <w14:lumMod w14:val="50000"/>
                </w14:srgbClr>
              </w14:solidFill>
            </w14:textFill>
          </w:rPr>
          <w:t>m.staeger@rheumaliga.ch</w:t>
        </w:r>
      </w:hyperlink>
      <w:r>
        <w:rPr>
          <w:color w:val="808080" w:themeColor="background1" w:themeShade="80"/>
          <w:sz w:val="22"/>
        </w:rPr>
        <w:t xml:space="preserve">   </w:t>
      </w:r>
      <w:r>
        <w:rPr>
          <w:sz w:val="22"/>
        </w:rPr>
        <w:br/>
      </w:r>
    </w:p>
    <w:p w14:paraId="12EF75F3" w14:textId="4118B615" w:rsidR="004B1B9E" w:rsidRPr="002C79E5" w:rsidRDefault="004B1B9E" w:rsidP="007728AF">
      <w:pPr>
        <w:spacing w:line="276" w:lineRule="auto"/>
        <w:rPr>
          <w:sz w:val="22"/>
          <w:szCs w:val="22"/>
        </w:rPr>
      </w:pPr>
      <w:r w:rsidRPr="004B1B9E">
        <w:drawing>
          <wp:inline distT="0" distB="0" distL="0" distR="0" wp14:anchorId="47074EDB" wp14:editId="32953B3B">
            <wp:extent cx="5939790" cy="2817495"/>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2817495"/>
                    </a:xfrm>
                    <a:prstGeom prst="rect">
                      <a:avLst/>
                    </a:prstGeom>
                    <a:noFill/>
                    <a:ln>
                      <a:noFill/>
                    </a:ln>
                  </pic:spPr>
                </pic:pic>
              </a:graphicData>
            </a:graphic>
          </wp:inline>
        </w:drawing>
      </w:r>
    </w:p>
    <w:sectPr w:rsidR="004B1B9E" w:rsidRPr="002C79E5" w:rsidSect="00322FC9">
      <w:headerReference w:type="default" r:id="rId12"/>
      <w:footerReference w:type="default" r:id="rId13"/>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E8BC" w14:textId="77777777" w:rsidR="000A762D" w:rsidRDefault="000A762D">
      <w:r>
        <w:separator/>
      </w:r>
    </w:p>
  </w:endnote>
  <w:endnote w:type="continuationSeparator" w:id="0">
    <w:p w14:paraId="029C4863" w14:textId="77777777" w:rsidR="000A762D" w:rsidRDefault="000A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EB86" w14:textId="77777777" w:rsidR="00DA5F74" w:rsidRPr="004B1B9E" w:rsidRDefault="00DA5F74" w:rsidP="00A61FCD">
    <w:pPr>
      <w:pStyle w:val="Fuzeile"/>
      <w:rPr>
        <w:spacing w:val="-6"/>
        <w:sz w:val="16"/>
        <w:lang w:val="de-CH"/>
      </w:rPr>
    </w:pPr>
    <w:r>
      <w:rPr>
        <w:noProof/>
        <w:lang w:val="de-CH" w:eastAsia="de-CH"/>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1B9E">
      <w:rPr>
        <w:sz w:val="16"/>
        <w:lang w:val="de-CH"/>
      </w:rPr>
      <w:t>Rheumaliga Schweiz · Josefstrasse 92 · 8005 Zürich · Telefon 044 487 40 00 · Bestellungen 044 487 40 10 · Fax 044 487 40 19</w:t>
    </w:r>
  </w:p>
  <w:p w14:paraId="585949C5" w14:textId="77777777" w:rsidR="00DA5F74" w:rsidRPr="004B1B9E" w:rsidRDefault="00DA5F74" w:rsidP="00A61FCD">
    <w:pPr>
      <w:pStyle w:val="Fuzeile"/>
      <w:rPr>
        <w:spacing w:val="-2"/>
        <w:sz w:val="20"/>
        <w:lang w:val="de-CH"/>
      </w:rPr>
    </w:pPr>
    <w:r w:rsidRPr="004B1B9E">
      <w:rPr>
        <w:sz w:val="16"/>
        <w:lang w:val="de-CH"/>
      </w:rPr>
      <w:tab/>
      <w:t>E-mail info@rheumaliga.ch · www.rheumaliga.ch · Postkonto 80-2042-1 · Bank UBS Zürich, Hauptsitz, Kto. 590.960.01F · Mwst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8859" w14:textId="77777777" w:rsidR="000A762D" w:rsidRDefault="000A762D">
      <w:r>
        <w:separator/>
      </w:r>
    </w:p>
  </w:footnote>
  <w:footnote w:type="continuationSeparator" w:id="0">
    <w:p w14:paraId="03C314BA" w14:textId="77777777" w:rsidR="000A762D" w:rsidRDefault="000A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6828" w14:textId="77777777" w:rsidR="00DA5F74" w:rsidRDefault="00DA5F74">
    <w:pPr>
      <w:ind w:right="-296" w:firstLine="708"/>
      <w:jc w:val="right"/>
    </w:pPr>
    <w:r>
      <w:rPr>
        <w:noProof/>
        <w:lang w:val="de-CH" w:eastAsia="de-CH"/>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97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BE0"/>
    <w:rsid w:val="00000036"/>
    <w:rsid w:val="0000052B"/>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101"/>
    <w:rsid w:val="00033482"/>
    <w:rsid w:val="00033837"/>
    <w:rsid w:val="00033997"/>
    <w:rsid w:val="0003476A"/>
    <w:rsid w:val="000348AB"/>
    <w:rsid w:val="00037504"/>
    <w:rsid w:val="00037FEE"/>
    <w:rsid w:val="00040248"/>
    <w:rsid w:val="00041245"/>
    <w:rsid w:val="00041390"/>
    <w:rsid w:val="00041B0C"/>
    <w:rsid w:val="00041D8E"/>
    <w:rsid w:val="00041FD2"/>
    <w:rsid w:val="000425F5"/>
    <w:rsid w:val="00043717"/>
    <w:rsid w:val="000445C5"/>
    <w:rsid w:val="00044957"/>
    <w:rsid w:val="00044EB7"/>
    <w:rsid w:val="00045746"/>
    <w:rsid w:val="000457BC"/>
    <w:rsid w:val="00046700"/>
    <w:rsid w:val="0004679B"/>
    <w:rsid w:val="00047174"/>
    <w:rsid w:val="00047AA5"/>
    <w:rsid w:val="00047B88"/>
    <w:rsid w:val="00047C8E"/>
    <w:rsid w:val="00047F21"/>
    <w:rsid w:val="000500B4"/>
    <w:rsid w:val="000514B5"/>
    <w:rsid w:val="000518A2"/>
    <w:rsid w:val="00052245"/>
    <w:rsid w:val="00052A82"/>
    <w:rsid w:val="00053468"/>
    <w:rsid w:val="00053893"/>
    <w:rsid w:val="00053F91"/>
    <w:rsid w:val="00054533"/>
    <w:rsid w:val="00054906"/>
    <w:rsid w:val="00054E96"/>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24A"/>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3F6"/>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1001A1"/>
    <w:rsid w:val="00100ACB"/>
    <w:rsid w:val="00100ECC"/>
    <w:rsid w:val="00102B02"/>
    <w:rsid w:val="00106CB4"/>
    <w:rsid w:val="00106D5A"/>
    <w:rsid w:val="00110ED6"/>
    <w:rsid w:val="00111D0F"/>
    <w:rsid w:val="00111D87"/>
    <w:rsid w:val="00112A3A"/>
    <w:rsid w:val="00115B18"/>
    <w:rsid w:val="00116AE4"/>
    <w:rsid w:val="001170D3"/>
    <w:rsid w:val="0011720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672E"/>
    <w:rsid w:val="0014707E"/>
    <w:rsid w:val="00147A91"/>
    <w:rsid w:val="00150547"/>
    <w:rsid w:val="00150D36"/>
    <w:rsid w:val="00151180"/>
    <w:rsid w:val="0015121B"/>
    <w:rsid w:val="00151390"/>
    <w:rsid w:val="0015170C"/>
    <w:rsid w:val="00151DE1"/>
    <w:rsid w:val="00151FDE"/>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A9F"/>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E48"/>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D1D"/>
    <w:rsid w:val="001B6B27"/>
    <w:rsid w:val="001B6E85"/>
    <w:rsid w:val="001B75EE"/>
    <w:rsid w:val="001B787F"/>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43E"/>
    <w:rsid w:val="001D3BC9"/>
    <w:rsid w:val="001D3CC2"/>
    <w:rsid w:val="001D3D18"/>
    <w:rsid w:val="001D4818"/>
    <w:rsid w:val="001D5DA9"/>
    <w:rsid w:val="001D640C"/>
    <w:rsid w:val="001E016C"/>
    <w:rsid w:val="001E0ABE"/>
    <w:rsid w:val="001E0D0E"/>
    <w:rsid w:val="001E0DAD"/>
    <w:rsid w:val="001E13BE"/>
    <w:rsid w:val="001E39AA"/>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773"/>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436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0864"/>
    <w:rsid w:val="0027104C"/>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3E8"/>
    <w:rsid w:val="002D34AB"/>
    <w:rsid w:val="002D3B6B"/>
    <w:rsid w:val="002D3FC8"/>
    <w:rsid w:val="002D4819"/>
    <w:rsid w:val="002D4A44"/>
    <w:rsid w:val="002D51DB"/>
    <w:rsid w:val="002D52DB"/>
    <w:rsid w:val="002D6AF2"/>
    <w:rsid w:val="002D730B"/>
    <w:rsid w:val="002E0190"/>
    <w:rsid w:val="002E0217"/>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5D16"/>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175"/>
    <w:rsid w:val="003622A5"/>
    <w:rsid w:val="00362D27"/>
    <w:rsid w:val="0036315B"/>
    <w:rsid w:val="00364C6D"/>
    <w:rsid w:val="00364CBB"/>
    <w:rsid w:val="00364CC1"/>
    <w:rsid w:val="00364FF4"/>
    <w:rsid w:val="0036541B"/>
    <w:rsid w:val="00365608"/>
    <w:rsid w:val="003656F0"/>
    <w:rsid w:val="00365997"/>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97E10"/>
    <w:rsid w:val="003A0B02"/>
    <w:rsid w:val="003A0CA0"/>
    <w:rsid w:val="003A0F65"/>
    <w:rsid w:val="003A1E36"/>
    <w:rsid w:val="003A2992"/>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24BB"/>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BF7"/>
    <w:rsid w:val="00403EE3"/>
    <w:rsid w:val="0040427B"/>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0D67"/>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55EB3"/>
    <w:rsid w:val="004607B4"/>
    <w:rsid w:val="00461C98"/>
    <w:rsid w:val="00461D68"/>
    <w:rsid w:val="004622C0"/>
    <w:rsid w:val="00462430"/>
    <w:rsid w:val="0046337A"/>
    <w:rsid w:val="004637C3"/>
    <w:rsid w:val="004655E9"/>
    <w:rsid w:val="00465825"/>
    <w:rsid w:val="00465971"/>
    <w:rsid w:val="00466539"/>
    <w:rsid w:val="00467851"/>
    <w:rsid w:val="00467F06"/>
    <w:rsid w:val="0047183C"/>
    <w:rsid w:val="00472EFB"/>
    <w:rsid w:val="0047394A"/>
    <w:rsid w:val="00473E29"/>
    <w:rsid w:val="0047498A"/>
    <w:rsid w:val="00475A98"/>
    <w:rsid w:val="00475E3D"/>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1B9E"/>
    <w:rsid w:val="004B211C"/>
    <w:rsid w:val="004B2568"/>
    <w:rsid w:val="004B25A8"/>
    <w:rsid w:val="004B3008"/>
    <w:rsid w:val="004B36BB"/>
    <w:rsid w:val="004B49A8"/>
    <w:rsid w:val="004B5307"/>
    <w:rsid w:val="004B559F"/>
    <w:rsid w:val="004B5718"/>
    <w:rsid w:val="004B5DCB"/>
    <w:rsid w:val="004B5EFD"/>
    <w:rsid w:val="004B62D0"/>
    <w:rsid w:val="004B6BA9"/>
    <w:rsid w:val="004B6DE8"/>
    <w:rsid w:val="004B7792"/>
    <w:rsid w:val="004B7ECA"/>
    <w:rsid w:val="004C006E"/>
    <w:rsid w:val="004C1BE7"/>
    <w:rsid w:val="004C2B5F"/>
    <w:rsid w:val="004C4EE0"/>
    <w:rsid w:val="004C50F5"/>
    <w:rsid w:val="004C736A"/>
    <w:rsid w:val="004C7680"/>
    <w:rsid w:val="004C7AD0"/>
    <w:rsid w:val="004D01E4"/>
    <w:rsid w:val="004D1BFD"/>
    <w:rsid w:val="004D2A41"/>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085D"/>
    <w:rsid w:val="0050119C"/>
    <w:rsid w:val="005017B6"/>
    <w:rsid w:val="00501B1B"/>
    <w:rsid w:val="00503F65"/>
    <w:rsid w:val="0050414F"/>
    <w:rsid w:val="0050483E"/>
    <w:rsid w:val="00504C74"/>
    <w:rsid w:val="00505450"/>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308"/>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2A0E"/>
    <w:rsid w:val="0059406F"/>
    <w:rsid w:val="00594CCD"/>
    <w:rsid w:val="00597852"/>
    <w:rsid w:val="00597C43"/>
    <w:rsid w:val="005A027B"/>
    <w:rsid w:val="005A203A"/>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6EA"/>
    <w:rsid w:val="005B1A32"/>
    <w:rsid w:val="005B207E"/>
    <w:rsid w:val="005B26DF"/>
    <w:rsid w:val="005B2883"/>
    <w:rsid w:val="005B2B58"/>
    <w:rsid w:val="005B3600"/>
    <w:rsid w:val="005B3713"/>
    <w:rsid w:val="005B3B77"/>
    <w:rsid w:val="005B4974"/>
    <w:rsid w:val="005B4D14"/>
    <w:rsid w:val="005B57D0"/>
    <w:rsid w:val="005B58CE"/>
    <w:rsid w:val="005B5BDA"/>
    <w:rsid w:val="005B618E"/>
    <w:rsid w:val="005B7302"/>
    <w:rsid w:val="005B7703"/>
    <w:rsid w:val="005B7935"/>
    <w:rsid w:val="005B7C73"/>
    <w:rsid w:val="005C123F"/>
    <w:rsid w:val="005C12AB"/>
    <w:rsid w:val="005C1354"/>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B9"/>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D95"/>
    <w:rsid w:val="00603EBE"/>
    <w:rsid w:val="00604B10"/>
    <w:rsid w:val="00604C98"/>
    <w:rsid w:val="006051E1"/>
    <w:rsid w:val="006057C5"/>
    <w:rsid w:val="00605DB3"/>
    <w:rsid w:val="0060793C"/>
    <w:rsid w:val="00607CA4"/>
    <w:rsid w:val="00610062"/>
    <w:rsid w:val="0061105D"/>
    <w:rsid w:val="0061182E"/>
    <w:rsid w:val="006120C0"/>
    <w:rsid w:val="00612662"/>
    <w:rsid w:val="006151C3"/>
    <w:rsid w:val="00616DBF"/>
    <w:rsid w:val="006178C7"/>
    <w:rsid w:val="0062159F"/>
    <w:rsid w:val="006231C7"/>
    <w:rsid w:val="00624274"/>
    <w:rsid w:val="00624561"/>
    <w:rsid w:val="00625DB5"/>
    <w:rsid w:val="00625E1C"/>
    <w:rsid w:val="0062613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5CE6"/>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63F"/>
    <w:rsid w:val="0068171B"/>
    <w:rsid w:val="00681F2D"/>
    <w:rsid w:val="006820CF"/>
    <w:rsid w:val="00682A62"/>
    <w:rsid w:val="00682BB9"/>
    <w:rsid w:val="0068368E"/>
    <w:rsid w:val="00683769"/>
    <w:rsid w:val="006838F4"/>
    <w:rsid w:val="00683B02"/>
    <w:rsid w:val="0068518B"/>
    <w:rsid w:val="00687232"/>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136"/>
    <w:rsid w:val="006E6A16"/>
    <w:rsid w:val="006E794D"/>
    <w:rsid w:val="006F090B"/>
    <w:rsid w:val="006F0BE3"/>
    <w:rsid w:val="006F1166"/>
    <w:rsid w:val="006F1432"/>
    <w:rsid w:val="006F187B"/>
    <w:rsid w:val="006F34AA"/>
    <w:rsid w:val="006F36DF"/>
    <w:rsid w:val="006F3F9A"/>
    <w:rsid w:val="006F4AE1"/>
    <w:rsid w:val="006F4F19"/>
    <w:rsid w:val="006F526F"/>
    <w:rsid w:val="006F5777"/>
    <w:rsid w:val="006F6927"/>
    <w:rsid w:val="006F7C64"/>
    <w:rsid w:val="00702A22"/>
    <w:rsid w:val="00704000"/>
    <w:rsid w:val="00704227"/>
    <w:rsid w:val="00704B92"/>
    <w:rsid w:val="00704CF9"/>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AD9"/>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318B6"/>
    <w:rsid w:val="00732C76"/>
    <w:rsid w:val="00734592"/>
    <w:rsid w:val="00734D0E"/>
    <w:rsid w:val="00735345"/>
    <w:rsid w:val="00736512"/>
    <w:rsid w:val="0073751A"/>
    <w:rsid w:val="00737606"/>
    <w:rsid w:val="0074006D"/>
    <w:rsid w:val="00740274"/>
    <w:rsid w:val="00742F42"/>
    <w:rsid w:val="00743C8B"/>
    <w:rsid w:val="007450D3"/>
    <w:rsid w:val="007452CB"/>
    <w:rsid w:val="007466B9"/>
    <w:rsid w:val="00751357"/>
    <w:rsid w:val="007530B0"/>
    <w:rsid w:val="007539C6"/>
    <w:rsid w:val="00754884"/>
    <w:rsid w:val="007548E6"/>
    <w:rsid w:val="007552D8"/>
    <w:rsid w:val="00755DEB"/>
    <w:rsid w:val="00756341"/>
    <w:rsid w:val="007565C2"/>
    <w:rsid w:val="00756C65"/>
    <w:rsid w:val="0075760C"/>
    <w:rsid w:val="00757A05"/>
    <w:rsid w:val="00760045"/>
    <w:rsid w:val="00760942"/>
    <w:rsid w:val="00760C2E"/>
    <w:rsid w:val="0076140A"/>
    <w:rsid w:val="00761809"/>
    <w:rsid w:val="00762949"/>
    <w:rsid w:val="00762BCA"/>
    <w:rsid w:val="00763B84"/>
    <w:rsid w:val="007640A3"/>
    <w:rsid w:val="007649C1"/>
    <w:rsid w:val="00764F23"/>
    <w:rsid w:val="0076540D"/>
    <w:rsid w:val="00765D3C"/>
    <w:rsid w:val="0076614D"/>
    <w:rsid w:val="0076663D"/>
    <w:rsid w:val="007668C9"/>
    <w:rsid w:val="00767074"/>
    <w:rsid w:val="00767CDE"/>
    <w:rsid w:val="00770975"/>
    <w:rsid w:val="007728AF"/>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0B0"/>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5D75"/>
    <w:rsid w:val="007A687D"/>
    <w:rsid w:val="007A7677"/>
    <w:rsid w:val="007B04C3"/>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0F43"/>
    <w:rsid w:val="007D3F44"/>
    <w:rsid w:val="007D41EA"/>
    <w:rsid w:val="007D5515"/>
    <w:rsid w:val="007D589C"/>
    <w:rsid w:val="007D5AAF"/>
    <w:rsid w:val="007D6B7F"/>
    <w:rsid w:val="007D6D4B"/>
    <w:rsid w:val="007D6EA3"/>
    <w:rsid w:val="007D71A2"/>
    <w:rsid w:val="007D7397"/>
    <w:rsid w:val="007E078D"/>
    <w:rsid w:val="007E09C1"/>
    <w:rsid w:val="007E171E"/>
    <w:rsid w:val="007E186F"/>
    <w:rsid w:val="007E1D87"/>
    <w:rsid w:val="007E2A55"/>
    <w:rsid w:val="007E3B74"/>
    <w:rsid w:val="007E3EA5"/>
    <w:rsid w:val="007E4434"/>
    <w:rsid w:val="007E499E"/>
    <w:rsid w:val="007E5048"/>
    <w:rsid w:val="007E5DC9"/>
    <w:rsid w:val="007E6553"/>
    <w:rsid w:val="007E68CD"/>
    <w:rsid w:val="007E70BC"/>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40C2"/>
    <w:rsid w:val="00814310"/>
    <w:rsid w:val="00817059"/>
    <w:rsid w:val="0081724B"/>
    <w:rsid w:val="00817A6A"/>
    <w:rsid w:val="008201F1"/>
    <w:rsid w:val="008206EC"/>
    <w:rsid w:val="00821561"/>
    <w:rsid w:val="00821934"/>
    <w:rsid w:val="00822889"/>
    <w:rsid w:val="008234C2"/>
    <w:rsid w:val="00823AF9"/>
    <w:rsid w:val="008245C7"/>
    <w:rsid w:val="0082460E"/>
    <w:rsid w:val="0082539B"/>
    <w:rsid w:val="008262DB"/>
    <w:rsid w:val="00826627"/>
    <w:rsid w:val="00826FD5"/>
    <w:rsid w:val="008272D9"/>
    <w:rsid w:val="00827AB9"/>
    <w:rsid w:val="00827C43"/>
    <w:rsid w:val="00827CB1"/>
    <w:rsid w:val="00831348"/>
    <w:rsid w:val="00831AD0"/>
    <w:rsid w:val="00831FBB"/>
    <w:rsid w:val="00832533"/>
    <w:rsid w:val="008332D5"/>
    <w:rsid w:val="008332F7"/>
    <w:rsid w:val="00833839"/>
    <w:rsid w:val="00833926"/>
    <w:rsid w:val="00833C2B"/>
    <w:rsid w:val="00834094"/>
    <w:rsid w:val="008345D0"/>
    <w:rsid w:val="0083474B"/>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2E53"/>
    <w:rsid w:val="00853716"/>
    <w:rsid w:val="0085440B"/>
    <w:rsid w:val="00854824"/>
    <w:rsid w:val="008553A8"/>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085"/>
    <w:rsid w:val="008D538F"/>
    <w:rsid w:val="008D5E1B"/>
    <w:rsid w:val="008D7431"/>
    <w:rsid w:val="008E06BA"/>
    <w:rsid w:val="008E0F97"/>
    <w:rsid w:val="008E12BD"/>
    <w:rsid w:val="008E1608"/>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567B"/>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2911"/>
    <w:rsid w:val="009249AF"/>
    <w:rsid w:val="00924A91"/>
    <w:rsid w:val="00924AED"/>
    <w:rsid w:val="009266C1"/>
    <w:rsid w:val="00926BD4"/>
    <w:rsid w:val="00927197"/>
    <w:rsid w:val="009278E9"/>
    <w:rsid w:val="00930AE2"/>
    <w:rsid w:val="00931F59"/>
    <w:rsid w:val="009323E6"/>
    <w:rsid w:val="00933042"/>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489F"/>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3A29"/>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6E9F"/>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A26"/>
    <w:rsid w:val="009D29E6"/>
    <w:rsid w:val="009D402A"/>
    <w:rsid w:val="009D4581"/>
    <w:rsid w:val="009D5350"/>
    <w:rsid w:val="009D556B"/>
    <w:rsid w:val="009D5EB9"/>
    <w:rsid w:val="009D6631"/>
    <w:rsid w:val="009D6AA4"/>
    <w:rsid w:val="009D7551"/>
    <w:rsid w:val="009D7660"/>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BDF"/>
    <w:rsid w:val="009F219B"/>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47814"/>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4CD"/>
    <w:rsid w:val="00A8755B"/>
    <w:rsid w:val="00A902CD"/>
    <w:rsid w:val="00A90691"/>
    <w:rsid w:val="00A919D1"/>
    <w:rsid w:val="00A92E1E"/>
    <w:rsid w:val="00A931EA"/>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2A"/>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B60"/>
    <w:rsid w:val="00B00C90"/>
    <w:rsid w:val="00B00D1D"/>
    <w:rsid w:val="00B0213C"/>
    <w:rsid w:val="00B023BE"/>
    <w:rsid w:val="00B0377B"/>
    <w:rsid w:val="00B043E6"/>
    <w:rsid w:val="00B04B32"/>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30B1"/>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58B"/>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2DB6"/>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4A2C"/>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1BF"/>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57E7"/>
    <w:rsid w:val="00C87AE3"/>
    <w:rsid w:val="00C9121E"/>
    <w:rsid w:val="00C916EB"/>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47A"/>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1D2A"/>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1C90"/>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2EA"/>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5C58"/>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55DF"/>
    <w:rsid w:val="00DB6358"/>
    <w:rsid w:val="00DB677F"/>
    <w:rsid w:val="00DB69CE"/>
    <w:rsid w:val="00DC0178"/>
    <w:rsid w:val="00DC0CBB"/>
    <w:rsid w:val="00DC1612"/>
    <w:rsid w:val="00DC19FB"/>
    <w:rsid w:val="00DC1B0F"/>
    <w:rsid w:val="00DC20A8"/>
    <w:rsid w:val="00DC247B"/>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4E5"/>
    <w:rsid w:val="00DF7B90"/>
    <w:rsid w:val="00E01714"/>
    <w:rsid w:val="00E026F0"/>
    <w:rsid w:val="00E03685"/>
    <w:rsid w:val="00E03C94"/>
    <w:rsid w:val="00E04940"/>
    <w:rsid w:val="00E059FC"/>
    <w:rsid w:val="00E073A2"/>
    <w:rsid w:val="00E07591"/>
    <w:rsid w:val="00E126D5"/>
    <w:rsid w:val="00E128C6"/>
    <w:rsid w:val="00E12C21"/>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B91"/>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2EA9"/>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2E1"/>
    <w:rsid w:val="00E92724"/>
    <w:rsid w:val="00E93C32"/>
    <w:rsid w:val="00E94DA6"/>
    <w:rsid w:val="00E95D1A"/>
    <w:rsid w:val="00E95F63"/>
    <w:rsid w:val="00E96ABB"/>
    <w:rsid w:val="00E97259"/>
    <w:rsid w:val="00E97B00"/>
    <w:rsid w:val="00EA00C3"/>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37545"/>
    <w:rsid w:val="00F41A37"/>
    <w:rsid w:val="00F42865"/>
    <w:rsid w:val="00F42EC3"/>
    <w:rsid w:val="00F43527"/>
    <w:rsid w:val="00F446BF"/>
    <w:rsid w:val="00F44F80"/>
    <w:rsid w:val="00F4532B"/>
    <w:rsid w:val="00F45BF8"/>
    <w:rsid w:val="00F463DF"/>
    <w:rsid w:val="00F50732"/>
    <w:rsid w:val="00F507F2"/>
    <w:rsid w:val="00F50A56"/>
    <w:rsid w:val="00F50F9A"/>
    <w:rsid w:val="00F5155B"/>
    <w:rsid w:val="00F51B26"/>
    <w:rsid w:val="00F51E07"/>
    <w:rsid w:val="00F52FF0"/>
    <w:rsid w:val="00F531A9"/>
    <w:rsid w:val="00F5372C"/>
    <w:rsid w:val="00F53AB3"/>
    <w:rsid w:val="00F54074"/>
    <w:rsid w:val="00F54C42"/>
    <w:rsid w:val="00F54D2C"/>
    <w:rsid w:val="00F56354"/>
    <w:rsid w:val="00F56865"/>
    <w:rsid w:val="00F570F6"/>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A7CD4"/>
    <w:rsid w:val="00FB07D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30E"/>
    <w:rsid w:val="00FC3AD6"/>
    <w:rsid w:val="00FC43E0"/>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89F"/>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D5350"/>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2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staeger@rheumaliga.ch" TargetMode="External"/><Relationship Id="rId4" Type="http://schemas.openxmlformats.org/officeDocument/2006/relationships/settings" Target="settings.xml"/><Relationship Id="rId9" Type="http://schemas.openxmlformats.org/officeDocument/2006/relationships/hyperlink" Target="http://www.rheumaliga-shop.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22BD0-AE17-4DA5-ADC0-99FB2C1C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2885</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Monika Siber</cp:lastModifiedBy>
  <cp:revision>2</cp:revision>
  <cp:lastPrinted>2021-02-25T09:54:00Z</cp:lastPrinted>
  <dcterms:created xsi:type="dcterms:W3CDTF">2022-04-12T13:33:00Z</dcterms:created>
  <dcterms:modified xsi:type="dcterms:W3CDTF">2022-04-12T13:33:00Z</dcterms:modified>
</cp:coreProperties>
</file>